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183A" w:rsidRPr="0068651C" w:rsidRDefault="0077183A" w:rsidP="0077183A">
      <w:pPr>
        <w:spacing w:after="0" w:line="240" w:lineRule="auto"/>
        <w:contextualSpacing/>
        <w:rPr>
          <w:rFonts w:ascii="Arial" w:hAnsi="Arial" w:cs="Arial"/>
          <w:b/>
          <w:caps/>
          <w:color w:val="547337"/>
          <w:sz w:val="28"/>
          <w:szCs w:val="24"/>
        </w:rPr>
      </w:pPr>
      <w:bookmarkStart w:id="0" w:name="_GoBack"/>
      <w:bookmarkEnd w:id="0"/>
      <w:r w:rsidRPr="0068651C">
        <w:rPr>
          <w:rFonts w:ascii="Arial" w:hAnsi="Arial" w:cs="Arial"/>
          <w:b/>
          <w:caps/>
          <w:color w:val="547337"/>
          <w:sz w:val="28"/>
          <w:szCs w:val="24"/>
        </w:rPr>
        <w:t>OUTIL 2</w:t>
      </w:r>
    </w:p>
    <w:p w:rsidR="0077183A" w:rsidRPr="0068651C" w:rsidRDefault="00FA1C2F" w:rsidP="00072351">
      <w:pPr>
        <w:pStyle w:val="HORTI1"/>
        <w:rPr>
          <w:caps/>
        </w:rPr>
      </w:pPr>
      <w:r w:rsidRPr="0068651C">
        <w:rPr>
          <w:caps/>
        </w:rPr>
        <w:t xml:space="preserve">Des sites pour votre recrutement </w:t>
      </w:r>
    </w:p>
    <w:p w:rsidR="0077183A" w:rsidRPr="0068651C" w:rsidRDefault="0077183A" w:rsidP="0077183A">
      <w:pPr>
        <w:spacing w:after="0" w:line="240" w:lineRule="auto"/>
        <w:contextualSpacing/>
        <w:rPr>
          <w:rFonts w:ascii="Arial" w:hAnsi="Arial" w:cs="Arial"/>
          <w:b/>
          <w:sz w:val="12"/>
          <w:szCs w:val="21"/>
        </w:rPr>
      </w:pPr>
    </w:p>
    <w:p w:rsidR="00FA1C2F" w:rsidRPr="0068651C" w:rsidRDefault="00FA1C2F" w:rsidP="0077183A">
      <w:pPr>
        <w:spacing w:after="0" w:line="240" w:lineRule="auto"/>
        <w:contextualSpacing/>
        <w:rPr>
          <w:rFonts w:ascii="Arial" w:hAnsi="Arial" w:cs="Arial"/>
          <w:b/>
          <w:caps/>
          <w:color w:val="547337"/>
          <w:sz w:val="24"/>
          <w:szCs w:val="24"/>
        </w:rPr>
      </w:pPr>
    </w:p>
    <w:p w:rsidR="0077183A" w:rsidRPr="0068651C" w:rsidRDefault="0077183A" w:rsidP="0077183A">
      <w:pPr>
        <w:spacing w:after="0" w:line="240" w:lineRule="auto"/>
        <w:contextualSpacing/>
        <w:rPr>
          <w:rFonts w:ascii="Arial" w:hAnsi="Arial" w:cs="Arial"/>
          <w:b/>
          <w:caps/>
          <w:color w:val="547337"/>
          <w:sz w:val="24"/>
          <w:szCs w:val="24"/>
        </w:rPr>
      </w:pPr>
      <w:r w:rsidRPr="0068651C">
        <w:rPr>
          <w:rFonts w:ascii="Arial" w:hAnsi="Arial" w:cs="Arial"/>
          <w:b/>
          <w:caps/>
          <w:color w:val="547337"/>
          <w:sz w:val="24"/>
          <w:szCs w:val="24"/>
        </w:rPr>
        <w:t>Sites spécifiques au secteur horticole ou agricole</w:t>
      </w:r>
    </w:p>
    <w:p w:rsidR="0077183A" w:rsidRPr="0068651C" w:rsidRDefault="0077183A" w:rsidP="0077183A">
      <w:pPr>
        <w:pStyle w:val="Paragraphedeliste"/>
        <w:numPr>
          <w:ilvl w:val="0"/>
          <w:numId w:val="27"/>
        </w:numPr>
        <w:spacing w:after="0" w:line="240" w:lineRule="auto"/>
        <w:rPr>
          <w:rStyle w:val="Lienhypertexte"/>
          <w:rFonts w:ascii="Arial" w:hAnsi="Arial" w:cs="Arial"/>
          <w:sz w:val="21"/>
          <w:szCs w:val="21"/>
        </w:rPr>
      </w:pPr>
      <w:r w:rsidRPr="0068651C">
        <w:rPr>
          <w:rFonts w:ascii="Arial" w:hAnsi="Arial" w:cs="Arial"/>
          <w:sz w:val="21"/>
          <w:szCs w:val="21"/>
        </w:rPr>
        <w:t xml:space="preserve">HortiCompétences ($) www.horticompetences.ca </w:t>
      </w:r>
    </w:p>
    <w:p w:rsidR="0077183A" w:rsidRPr="0068651C" w:rsidRDefault="0077183A" w:rsidP="0077183A">
      <w:pPr>
        <w:pStyle w:val="Paragraphedeliste"/>
        <w:numPr>
          <w:ilvl w:val="0"/>
          <w:numId w:val="27"/>
        </w:numPr>
        <w:spacing w:after="0" w:line="240" w:lineRule="auto"/>
        <w:rPr>
          <w:rFonts w:ascii="Arial" w:hAnsi="Arial" w:cs="Arial"/>
          <w:sz w:val="21"/>
          <w:szCs w:val="21"/>
        </w:rPr>
      </w:pPr>
      <w:r w:rsidRPr="0068651C">
        <w:rPr>
          <w:rFonts w:ascii="Arial" w:hAnsi="Arial" w:cs="Arial"/>
          <w:sz w:val="21"/>
          <w:szCs w:val="21"/>
        </w:rPr>
        <w:t>Liste des établissements d'enseignement offrant de la formation reliée au poste www.inforoutefpt.org</w:t>
      </w:r>
    </w:p>
    <w:p w:rsidR="0077183A" w:rsidRPr="0068651C" w:rsidRDefault="0077183A" w:rsidP="0077183A">
      <w:pPr>
        <w:pStyle w:val="Paragraphedeliste"/>
        <w:numPr>
          <w:ilvl w:val="0"/>
          <w:numId w:val="27"/>
        </w:numPr>
        <w:spacing w:after="0" w:line="240" w:lineRule="auto"/>
        <w:rPr>
          <w:rFonts w:ascii="Arial" w:hAnsi="Arial" w:cs="Arial"/>
          <w:sz w:val="21"/>
          <w:szCs w:val="21"/>
        </w:rPr>
      </w:pPr>
      <w:r w:rsidRPr="0068651C">
        <w:rPr>
          <w:rFonts w:ascii="Arial" w:hAnsi="Arial" w:cs="Arial"/>
          <w:sz w:val="21"/>
          <w:szCs w:val="21"/>
        </w:rPr>
        <w:t>Centre d'emploi agricole ($) www.emploiagricole.com</w:t>
      </w:r>
    </w:p>
    <w:p w:rsidR="0077183A" w:rsidRPr="0068651C" w:rsidRDefault="0077183A" w:rsidP="0077183A">
      <w:pPr>
        <w:pStyle w:val="Paragraphedeliste"/>
        <w:numPr>
          <w:ilvl w:val="0"/>
          <w:numId w:val="27"/>
        </w:numPr>
        <w:spacing w:after="0" w:line="240" w:lineRule="auto"/>
        <w:rPr>
          <w:rFonts w:ascii="Arial" w:hAnsi="Arial" w:cs="Arial"/>
          <w:sz w:val="21"/>
          <w:szCs w:val="21"/>
          <w:u w:val="single"/>
        </w:rPr>
      </w:pPr>
      <w:r w:rsidRPr="0068651C">
        <w:rPr>
          <w:rFonts w:ascii="Arial" w:hAnsi="Arial" w:cs="Arial"/>
          <w:sz w:val="21"/>
          <w:szCs w:val="21"/>
          <w:u w:val="single"/>
        </w:rPr>
        <w:t>Associations du secteur</w:t>
      </w:r>
    </w:p>
    <w:p w:rsidR="0077183A" w:rsidRPr="0068651C" w:rsidRDefault="0077183A" w:rsidP="0077183A">
      <w:pPr>
        <w:pStyle w:val="Paragraphedeliste"/>
        <w:numPr>
          <w:ilvl w:val="0"/>
          <w:numId w:val="27"/>
        </w:numPr>
        <w:spacing w:after="0" w:line="240" w:lineRule="auto"/>
        <w:rPr>
          <w:rStyle w:val="Lienhypertexte"/>
          <w:rFonts w:ascii="Arial" w:hAnsi="Arial" w:cs="Arial"/>
          <w:sz w:val="21"/>
          <w:szCs w:val="21"/>
        </w:rPr>
      </w:pPr>
      <w:r w:rsidRPr="0068651C">
        <w:rPr>
          <w:rFonts w:ascii="Arial" w:hAnsi="Arial" w:cs="Arial"/>
          <w:sz w:val="21"/>
          <w:szCs w:val="21"/>
        </w:rPr>
        <w:t xml:space="preserve">Association des architectes paysagistes du Québec www.aapq.org </w:t>
      </w:r>
    </w:p>
    <w:p w:rsidR="0077183A" w:rsidRPr="0068651C" w:rsidRDefault="0077183A" w:rsidP="0077183A">
      <w:pPr>
        <w:pStyle w:val="Paragraphedeliste"/>
        <w:numPr>
          <w:ilvl w:val="0"/>
          <w:numId w:val="27"/>
        </w:numPr>
        <w:spacing w:after="0" w:line="240" w:lineRule="auto"/>
        <w:rPr>
          <w:rStyle w:val="Lienhypertexte"/>
          <w:rFonts w:ascii="Arial" w:hAnsi="Arial" w:cs="Arial"/>
          <w:sz w:val="21"/>
          <w:szCs w:val="21"/>
        </w:rPr>
      </w:pPr>
      <w:r w:rsidRPr="0068651C">
        <w:rPr>
          <w:rFonts w:ascii="Arial" w:hAnsi="Arial" w:cs="Arial"/>
          <w:sz w:val="21"/>
          <w:szCs w:val="21"/>
        </w:rPr>
        <w:t xml:space="preserve">Société Internationale d'Arboriculture – Québec www.siaq.org </w:t>
      </w:r>
    </w:p>
    <w:p w:rsidR="0077183A" w:rsidRPr="0068651C" w:rsidRDefault="0077183A" w:rsidP="0077183A">
      <w:pPr>
        <w:pStyle w:val="Paragraphedeliste"/>
        <w:numPr>
          <w:ilvl w:val="0"/>
          <w:numId w:val="27"/>
        </w:numPr>
        <w:spacing w:after="0" w:line="240" w:lineRule="auto"/>
        <w:rPr>
          <w:rFonts w:ascii="Arial" w:hAnsi="Arial" w:cs="Arial"/>
          <w:sz w:val="21"/>
          <w:szCs w:val="21"/>
        </w:rPr>
      </w:pPr>
      <w:r w:rsidRPr="0068651C">
        <w:rPr>
          <w:rFonts w:ascii="Arial" w:hAnsi="Arial" w:cs="Arial"/>
          <w:sz w:val="21"/>
          <w:szCs w:val="21"/>
        </w:rPr>
        <w:t xml:space="preserve">Association des surintendants de golf du Québec </w:t>
      </w:r>
      <w:hyperlink r:id="rId8" w:history="1">
        <w:r w:rsidRPr="0068651C">
          <w:rPr>
            <w:rStyle w:val="Lienhypertexte"/>
            <w:rFonts w:ascii="Arial" w:hAnsi="Arial" w:cs="Arial"/>
            <w:sz w:val="21"/>
            <w:szCs w:val="21"/>
          </w:rPr>
          <w:t>www.asgq.org</w:t>
        </w:r>
      </w:hyperlink>
    </w:p>
    <w:p w:rsidR="0077183A" w:rsidRPr="0068651C" w:rsidRDefault="0077183A" w:rsidP="0077183A">
      <w:pPr>
        <w:pStyle w:val="Paragraphedeliste"/>
        <w:spacing w:after="0" w:line="240" w:lineRule="auto"/>
        <w:rPr>
          <w:rFonts w:ascii="Arial" w:hAnsi="Arial" w:cs="Arial"/>
          <w:sz w:val="12"/>
          <w:szCs w:val="21"/>
        </w:rPr>
      </w:pPr>
    </w:p>
    <w:p w:rsidR="0077183A" w:rsidRPr="0068651C" w:rsidRDefault="0077183A" w:rsidP="0077183A">
      <w:pPr>
        <w:spacing w:after="0" w:line="240" w:lineRule="auto"/>
        <w:contextualSpacing/>
        <w:rPr>
          <w:rFonts w:ascii="Arial" w:hAnsi="Arial" w:cs="Arial"/>
          <w:b/>
          <w:caps/>
          <w:color w:val="547337"/>
          <w:sz w:val="24"/>
          <w:szCs w:val="24"/>
        </w:rPr>
      </w:pPr>
      <w:r w:rsidRPr="0068651C">
        <w:rPr>
          <w:rFonts w:ascii="Arial" w:hAnsi="Arial" w:cs="Arial"/>
          <w:b/>
          <w:caps/>
          <w:color w:val="547337"/>
          <w:sz w:val="24"/>
          <w:szCs w:val="24"/>
        </w:rPr>
        <w:t>Sites généralistes dédiés à l'emploi ($)</w:t>
      </w:r>
    </w:p>
    <w:p w:rsidR="0077183A" w:rsidRPr="0068651C" w:rsidRDefault="0077183A" w:rsidP="0077183A">
      <w:pPr>
        <w:pStyle w:val="Paragraphedeliste"/>
        <w:numPr>
          <w:ilvl w:val="0"/>
          <w:numId w:val="27"/>
        </w:numPr>
        <w:spacing w:after="0" w:line="240" w:lineRule="auto"/>
        <w:rPr>
          <w:rFonts w:ascii="Arial" w:hAnsi="Arial" w:cs="Arial"/>
          <w:sz w:val="21"/>
          <w:szCs w:val="21"/>
        </w:rPr>
      </w:pPr>
      <w:r w:rsidRPr="0068651C">
        <w:rPr>
          <w:rFonts w:ascii="Arial" w:hAnsi="Arial" w:cs="Arial"/>
          <w:sz w:val="21"/>
          <w:szCs w:val="21"/>
        </w:rPr>
        <w:t>Indeed emplois.ca.indeed.com</w:t>
      </w:r>
    </w:p>
    <w:p w:rsidR="0077183A" w:rsidRPr="0068651C" w:rsidRDefault="0077183A" w:rsidP="0077183A">
      <w:pPr>
        <w:pStyle w:val="Paragraphedeliste"/>
        <w:numPr>
          <w:ilvl w:val="0"/>
          <w:numId w:val="27"/>
        </w:numPr>
        <w:spacing w:after="0" w:line="240" w:lineRule="auto"/>
        <w:rPr>
          <w:rFonts w:ascii="Arial" w:hAnsi="Arial" w:cs="Arial"/>
          <w:sz w:val="21"/>
          <w:szCs w:val="21"/>
        </w:rPr>
      </w:pPr>
      <w:r w:rsidRPr="0068651C">
        <w:rPr>
          <w:rFonts w:ascii="Arial" w:hAnsi="Arial" w:cs="Arial"/>
          <w:sz w:val="21"/>
          <w:szCs w:val="21"/>
        </w:rPr>
        <w:t>Jobboom www.jobboom.com</w:t>
      </w:r>
    </w:p>
    <w:p w:rsidR="0077183A" w:rsidRPr="0068651C" w:rsidRDefault="0077183A" w:rsidP="0077183A">
      <w:pPr>
        <w:pStyle w:val="Paragraphedeliste"/>
        <w:numPr>
          <w:ilvl w:val="0"/>
          <w:numId w:val="27"/>
        </w:numPr>
        <w:spacing w:after="0" w:line="240" w:lineRule="auto"/>
        <w:rPr>
          <w:rFonts w:ascii="Arial" w:hAnsi="Arial" w:cs="Arial"/>
          <w:sz w:val="21"/>
          <w:szCs w:val="21"/>
        </w:rPr>
      </w:pPr>
      <w:proofErr w:type="spellStart"/>
      <w:r w:rsidRPr="0068651C">
        <w:rPr>
          <w:rFonts w:ascii="Arial" w:hAnsi="Arial" w:cs="Arial"/>
          <w:sz w:val="21"/>
          <w:szCs w:val="21"/>
        </w:rPr>
        <w:t>Neuvoo</w:t>
      </w:r>
      <w:proofErr w:type="spellEnd"/>
      <w:r w:rsidRPr="0068651C">
        <w:rPr>
          <w:rFonts w:ascii="Arial" w:hAnsi="Arial" w:cs="Arial"/>
          <w:sz w:val="21"/>
          <w:szCs w:val="21"/>
        </w:rPr>
        <w:t xml:space="preserve"> www.neuvoo.ca</w:t>
      </w:r>
    </w:p>
    <w:p w:rsidR="0077183A" w:rsidRPr="0068651C" w:rsidRDefault="0077183A" w:rsidP="0077183A">
      <w:pPr>
        <w:pStyle w:val="Paragraphedeliste"/>
        <w:numPr>
          <w:ilvl w:val="0"/>
          <w:numId w:val="27"/>
        </w:numPr>
        <w:spacing w:after="0" w:line="240" w:lineRule="auto"/>
        <w:rPr>
          <w:rFonts w:ascii="Arial" w:hAnsi="Arial" w:cs="Arial"/>
          <w:sz w:val="21"/>
          <w:szCs w:val="21"/>
        </w:rPr>
      </w:pPr>
      <w:proofErr w:type="spellStart"/>
      <w:r w:rsidRPr="0068651C">
        <w:rPr>
          <w:rFonts w:ascii="Arial" w:hAnsi="Arial" w:cs="Arial"/>
          <w:sz w:val="21"/>
          <w:szCs w:val="21"/>
        </w:rPr>
        <w:t>Jobillico</w:t>
      </w:r>
      <w:proofErr w:type="spellEnd"/>
      <w:r w:rsidRPr="0068651C">
        <w:rPr>
          <w:rFonts w:ascii="Arial" w:hAnsi="Arial" w:cs="Arial"/>
          <w:sz w:val="21"/>
          <w:szCs w:val="21"/>
        </w:rPr>
        <w:t xml:space="preserve"> www.jobillico.com</w:t>
      </w:r>
    </w:p>
    <w:p w:rsidR="0077183A" w:rsidRPr="0068651C" w:rsidRDefault="0077183A" w:rsidP="0077183A">
      <w:pPr>
        <w:pStyle w:val="Paragraphedeliste"/>
        <w:numPr>
          <w:ilvl w:val="0"/>
          <w:numId w:val="27"/>
        </w:numPr>
        <w:spacing w:after="0" w:line="240" w:lineRule="auto"/>
        <w:rPr>
          <w:rFonts w:ascii="Arial" w:hAnsi="Arial" w:cs="Arial"/>
          <w:sz w:val="21"/>
          <w:szCs w:val="21"/>
        </w:rPr>
      </w:pPr>
      <w:r w:rsidRPr="0068651C">
        <w:rPr>
          <w:rFonts w:ascii="Arial" w:hAnsi="Arial" w:cs="Arial"/>
          <w:sz w:val="21"/>
          <w:szCs w:val="21"/>
        </w:rPr>
        <w:t>Emplois spécialisés emploisspecialises.com</w:t>
      </w:r>
    </w:p>
    <w:p w:rsidR="0077183A" w:rsidRPr="0068651C" w:rsidRDefault="0077183A" w:rsidP="0077183A">
      <w:pPr>
        <w:pStyle w:val="Paragraphedeliste"/>
        <w:numPr>
          <w:ilvl w:val="0"/>
          <w:numId w:val="27"/>
        </w:numPr>
        <w:spacing w:after="0" w:line="240" w:lineRule="auto"/>
        <w:rPr>
          <w:rFonts w:ascii="Arial" w:hAnsi="Arial" w:cs="Arial"/>
          <w:sz w:val="21"/>
          <w:szCs w:val="21"/>
        </w:rPr>
      </w:pPr>
      <w:proofErr w:type="spellStart"/>
      <w:r w:rsidRPr="0068651C">
        <w:rPr>
          <w:rFonts w:ascii="Arial" w:hAnsi="Arial" w:cs="Arial"/>
          <w:sz w:val="21"/>
          <w:szCs w:val="21"/>
        </w:rPr>
        <w:t>JobMire</w:t>
      </w:r>
      <w:proofErr w:type="spellEnd"/>
      <w:r w:rsidRPr="0068651C">
        <w:rPr>
          <w:rFonts w:ascii="Arial" w:hAnsi="Arial" w:cs="Arial"/>
          <w:sz w:val="21"/>
          <w:szCs w:val="21"/>
        </w:rPr>
        <w:t xml:space="preserve"> www.jobmire.com</w:t>
      </w:r>
    </w:p>
    <w:p w:rsidR="0077183A" w:rsidRPr="0068651C" w:rsidRDefault="0077183A" w:rsidP="0077183A">
      <w:pPr>
        <w:pStyle w:val="Paragraphedeliste"/>
        <w:numPr>
          <w:ilvl w:val="0"/>
          <w:numId w:val="27"/>
        </w:numPr>
        <w:spacing w:after="0" w:line="240" w:lineRule="auto"/>
        <w:rPr>
          <w:rFonts w:ascii="Arial" w:hAnsi="Arial" w:cs="Arial"/>
          <w:sz w:val="21"/>
          <w:szCs w:val="21"/>
        </w:rPr>
      </w:pPr>
      <w:r w:rsidRPr="0068651C">
        <w:rPr>
          <w:rFonts w:ascii="Arial" w:hAnsi="Arial" w:cs="Arial"/>
          <w:sz w:val="21"/>
          <w:szCs w:val="21"/>
        </w:rPr>
        <w:t>Jobs.ca www.jobs.ca</w:t>
      </w:r>
    </w:p>
    <w:p w:rsidR="0077183A" w:rsidRPr="0068651C" w:rsidRDefault="0077183A" w:rsidP="0077183A">
      <w:pPr>
        <w:pStyle w:val="Paragraphedeliste"/>
        <w:numPr>
          <w:ilvl w:val="0"/>
          <w:numId w:val="27"/>
        </w:numPr>
        <w:spacing w:after="0" w:line="240" w:lineRule="auto"/>
        <w:rPr>
          <w:rFonts w:ascii="Arial" w:hAnsi="Arial" w:cs="Arial"/>
          <w:sz w:val="21"/>
          <w:szCs w:val="21"/>
        </w:rPr>
      </w:pPr>
      <w:r w:rsidRPr="0068651C">
        <w:rPr>
          <w:rFonts w:ascii="Arial" w:hAnsi="Arial" w:cs="Arial"/>
          <w:sz w:val="21"/>
          <w:szCs w:val="21"/>
        </w:rPr>
        <w:t>Monster www.monster.ca/fr</w:t>
      </w:r>
    </w:p>
    <w:p w:rsidR="0077183A" w:rsidRPr="0068651C" w:rsidRDefault="0077183A" w:rsidP="0077183A">
      <w:pPr>
        <w:pStyle w:val="Paragraphedeliste"/>
        <w:numPr>
          <w:ilvl w:val="0"/>
          <w:numId w:val="27"/>
        </w:numPr>
        <w:spacing w:after="0" w:line="240" w:lineRule="auto"/>
        <w:rPr>
          <w:rFonts w:ascii="Arial" w:hAnsi="Arial" w:cs="Arial"/>
          <w:sz w:val="21"/>
          <w:szCs w:val="21"/>
        </w:rPr>
      </w:pPr>
      <w:proofErr w:type="spellStart"/>
      <w:r w:rsidRPr="0068651C">
        <w:rPr>
          <w:rFonts w:ascii="Arial" w:hAnsi="Arial" w:cs="Arial"/>
          <w:sz w:val="21"/>
          <w:szCs w:val="21"/>
        </w:rPr>
        <w:t>Workopolis</w:t>
      </w:r>
      <w:proofErr w:type="spellEnd"/>
      <w:r w:rsidRPr="0068651C">
        <w:rPr>
          <w:rFonts w:ascii="Arial" w:hAnsi="Arial" w:cs="Arial"/>
          <w:sz w:val="21"/>
          <w:szCs w:val="21"/>
        </w:rPr>
        <w:t xml:space="preserve"> www.workopolis.com/fr</w:t>
      </w:r>
    </w:p>
    <w:p w:rsidR="0077183A" w:rsidRPr="0068651C" w:rsidRDefault="0077183A" w:rsidP="0077183A">
      <w:pPr>
        <w:pStyle w:val="Paragraphedeliste"/>
        <w:numPr>
          <w:ilvl w:val="0"/>
          <w:numId w:val="27"/>
        </w:numPr>
        <w:spacing w:after="0" w:line="240" w:lineRule="auto"/>
        <w:rPr>
          <w:rFonts w:ascii="Arial" w:hAnsi="Arial" w:cs="Arial"/>
          <w:sz w:val="21"/>
          <w:szCs w:val="21"/>
        </w:rPr>
      </w:pPr>
      <w:r w:rsidRPr="0068651C">
        <w:rPr>
          <w:rFonts w:ascii="Arial" w:hAnsi="Arial" w:cs="Arial"/>
          <w:sz w:val="21"/>
          <w:szCs w:val="21"/>
        </w:rPr>
        <w:t>Québec Municipal www.quebecmunicipal.qc.ca</w:t>
      </w:r>
    </w:p>
    <w:p w:rsidR="0077183A" w:rsidRPr="0068651C" w:rsidRDefault="0077183A" w:rsidP="0077183A">
      <w:pPr>
        <w:pStyle w:val="Paragraphedeliste"/>
        <w:numPr>
          <w:ilvl w:val="0"/>
          <w:numId w:val="27"/>
        </w:numPr>
        <w:spacing w:after="0" w:line="240" w:lineRule="auto"/>
        <w:rPr>
          <w:rFonts w:ascii="Arial" w:hAnsi="Arial" w:cs="Arial"/>
          <w:sz w:val="21"/>
          <w:szCs w:val="21"/>
        </w:rPr>
      </w:pPr>
      <w:r w:rsidRPr="0068651C">
        <w:rPr>
          <w:rFonts w:ascii="Arial" w:hAnsi="Arial" w:cs="Arial"/>
          <w:sz w:val="21"/>
          <w:szCs w:val="21"/>
        </w:rPr>
        <w:t>Agences de placement www.agences-de-placement.ca</w:t>
      </w:r>
    </w:p>
    <w:p w:rsidR="0077183A" w:rsidRPr="0068651C" w:rsidRDefault="0077183A" w:rsidP="0077183A">
      <w:pPr>
        <w:pStyle w:val="Paragraphedeliste"/>
        <w:numPr>
          <w:ilvl w:val="0"/>
          <w:numId w:val="27"/>
        </w:numPr>
        <w:spacing w:after="0" w:line="240" w:lineRule="auto"/>
        <w:rPr>
          <w:rFonts w:ascii="Arial" w:hAnsi="Arial" w:cs="Arial"/>
          <w:sz w:val="21"/>
          <w:szCs w:val="21"/>
        </w:rPr>
      </w:pPr>
      <w:r w:rsidRPr="0068651C">
        <w:rPr>
          <w:rFonts w:ascii="Arial" w:hAnsi="Arial" w:cs="Arial"/>
          <w:sz w:val="21"/>
          <w:szCs w:val="21"/>
        </w:rPr>
        <w:t>Kijiji www.kijiji.ca</w:t>
      </w:r>
    </w:p>
    <w:p w:rsidR="0077183A" w:rsidRPr="0068651C" w:rsidRDefault="0077183A" w:rsidP="0077183A">
      <w:pPr>
        <w:pStyle w:val="Paragraphedeliste"/>
        <w:numPr>
          <w:ilvl w:val="0"/>
          <w:numId w:val="27"/>
        </w:numPr>
        <w:spacing w:after="0" w:line="240" w:lineRule="auto"/>
        <w:rPr>
          <w:rFonts w:ascii="Arial" w:hAnsi="Arial" w:cs="Arial"/>
          <w:sz w:val="21"/>
          <w:szCs w:val="21"/>
        </w:rPr>
      </w:pPr>
      <w:r w:rsidRPr="0068651C">
        <w:rPr>
          <w:rFonts w:ascii="Arial" w:hAnsi="Arial" w:cs="Arial"/>
          <w:sz w:val="21"/>
          <w:szCs w:val="21"/>
        </w:rPr>
        <w:t xml:space="preserve">Les PACS </w:t>
      </w:r>
      <w:hyperlink r:id="rId9" w:history="1">
        <w:r w:rsidRPr="0068651C">
          <w:rPr>
            <w:rStyle w:val="Lienhypertexte"/>
            <w:rFonts w:ascii="Arial" w:hAnsi="Arial" w:cs="Arial"/>
            <w:sz w:val="21"/>
            <w:szCs w:val="21"/>
          </w:rPr>
          <w:t>www.lespac.com</w:t>
        </w:r>
      </w:hyperlink>
    </w:p>
    <w:p w:rsidR="0077183A" w:rsidRPr="0068651C" w:rsidRDefault="0077183A" w:rsidP="0077183A">
      <w:pPr>
        <w:pStyle w:val="Paragraphedeliste"/>
        <w:spacing w:after="0" w:line="240" w:lineRule="auto"/>
        <w:rPr>
          <w:rFonts w:ascii="Arial" w:hAnsi="Arial" w:cs="Arial"/>
          <w:sz w:val="12"/>
          <w:szCs w:val="21"/>
        </w:rPr>
      </w:pPr>
    </w:p>
    <w:p w:rsidR="0077183A" w:rsidRPr="0068651C" w:rsidRDefault="0077183A" w:rsidP="0077183A">
      <w:pPr>
        <w:spacing w:after="0" w:line="240" w:lineRule="auto"/>
        <w:contextualSpacing/>
        <w:rPr>
          <w:rFonts w:ascii="Arial" w:hAnsi="Arial" w:cs="Arial"/>
          <w:b/>
          <w:caps/>
          <w:color w:val="547337"/>
          <w:sz w:val="24"/>
          <w:szCs w:val="24"/>
        </w:rPr>
      </w:pPr>
      <w:r w:rsidRPr="0068651C">
        <w:rPr>
          <w:rFonts w:ascii="Arial" w:hAnsi="Arial" w:cs="Arial"/>
          <w:b/>
          <w:caps/>
          <w:color w:val="547337"/>
          <w:sz w:val="24"/>
          <w:szCs w:val="24"/>
        </w:rPr>
        <w:t>Sites s'adressant à tous les types de travailleurs</w:t>
      </w:r>
    </w:p>
    <w:p w:rsidR="0077183A" w:rsidRPr="0068651C" w:rsidRDefault="0077183A" w:rsidP="0077183A">
      <w:pPr>
        <w:pStyle w:val="Paragraphedeliste"/>
        <w:numPr>
          <w:ilvl w:val="0"/>
          <w:numId w:val="27"/>
        </w:numPr>
        <w:spacing w:after="0" w:line="240" w:lineRule="auto"/>
        <w:rPr>
          <w:rFonts w:ascii="Arial" w:hAnsi="Arial" w:cs="Arial"/>
          <w:sz w:val="21"/>
          <w:szCs w:val="21"/>
        </w:rPr>
      </w:pPr>
      <w:r w:rsidRPr="0068651C">
        <w:rPr>
          <w:rFonts w:ascii="Arial" w:hAnsi="Arial" w:cs="Arial"/>
          <w:sz w:val="21"/>
          <w:szCs w:val="21"/>
        </w:rPr>
        <w:t>Emploi-Québec www.placement.emploiquebec.gouv.qc.ca</w:t>
      </w:r>
    </w:p>
    <w:p w:rsidR="0077183A" w:rsidRPr="0068651C" w:rsidRDefault="0077183A" w:rsidP="0077183A">
      <w:pPr>
        <w:pStyle w:val="Paragraphedeliste"/>
        <w:numPr>
          <w:ilvl w:val="0"/>
          <w:numId w:val="27"/>
        </w:numPr>
        <w:spacing w:after="0" w:line="240" w:lineRule="auto"/>
        <w:rPr>
          <w:rFonts w:ascii="Arial" w:hAnsi="Arial" w:cs="Arial"/>
          <w:sz w:val="21"/>
          <w:szCs w:val="21"/>
        </w:rPr>
      </w:pPr>
      <w:r w:rsidRPr="0068651C">
        <w:rPr>
          <w:rFonts w:ascii="Arial" w:hAnsi="Arial" w:cs="Arial"/>
          <w:sz w:val="21"/>
          <w:szCs w:val="21"/>
        </w:rPr>
        <w:t>Gouvernement du Canada www.guichetemplois.gc.ca</w:t>
      </w:r>
    </w:p>
    <w:p w:rsidR="0077183A" w:rsidRPr="0068651C" w:rsidRDefault="0077183A" w:rsidP="0077183A">
      <w:pPr>
        <w:pStyle w:val="Paragraphedeliste"/>
        <w:numPr>
          <w:ilvl w:val="0"/>
          <w:numId w:val="27"/>
        </w:numPr>
        <w:spacing w:after="0" w:line="240" w:lineRule="auto"/>
        <w:rPr>
          <w:rFonts w:ascii="Arial" w:hAnsi="Arial" w:cs="Arial"/>
          <w:sz w:val="21"/>
          <w:szCs w:val="21"/>
        </w:rPr>
      </w:pPr>
      <w:r w:rsidRPr="0068651C">
        <w:rPr>
          <w:rFonts w:ascii="Arial" w:hAnsi="Arial" w:cs="Arial"/>
          <w:sz w:val="21"/>
          <w:szCs w:val="21"/>
        </w:rPr>
        <w:t xml:space="preserve">Répertoire des organismes d'aide à l'emploi pour des clientèles variées (jeunes, travailleurs expérimentés, personnes immigrantes, etc.) et des organismes de régionalisation www.employabilite.emploiquebec.gouv.qc.ca www.axtra.ca </w:t>
      </w:r>
      <w:hyperlink r:id="rId10" w:history="1">
        <w:r w:rsidRPr="0068651C">
          <w:rPr>
            <w:rStyle w:val="Lienhypertexte"/>
            <w:rFonts w:ascii="Arial" w:hAnsi="Arial" w:cs="Arial"/>
            <w:sz w:val="21"/>
            <w:szCs w:val="21"/>
          </w:rPr>
          <w:t>www.RSSMO.qc.ca</w:t>
        </w:r>
      </w:hyperlink>
    </w:p>
    <w:p w:rsidR="0077183A" w:rsidRPr="0068651C" w:rsidRDefault="0077183A" w:rsidP="0077183A">
      <w:pPr>
        <w:pStyle w:val="Paragraphedeliste"/>
        <w:spacing w:after="0" w:line="240" w:lineRule="auto"/>
        <w:rPr>
          <w:rFonts w:ascii="Arial" w:hAnsi="Arial" w:cs="Arial"/>
          <w:sz w:val="12"/>
          <w:szCs w:val="21"/>
        </w:rPr>
      </w:pPr>
    </w:p>
    <w:p w:rsidR="0077183A" w:rsidRPr="0068651C" w:rsidRDefault="0077183A" w:rsidP="0077183A">
      <w:pPr>
        <w:spacing w:after="0" w:line="240" w:lineRule="auto"/>
        <w:contextualSpacing/>
        <w:rPr>
          <w:rFonts w:ascii="Arial" w:hAnsi="Arial" w:cs="Arial"/>
          <w:b/>
          <w:caps/>
          <w:color w:val="547337"/>
          <w:sz w:val="24"/>
          <w:szCs w:val="24"/>
        </w:rPr>
      </w:pPr>
      <w:r w:rsidRPr="0068651C">
        <w:rPr>
          <w:rFonts w:ascii="Arial" w:hAnsi="Arial" w:cs="Arial"/>
          <w:b/>
          <w:caps/>
          <w:color w:val="547337"/>
          <w:sz w:val="24"/>
          <w:szCs w:val="24"/>
        </w:rPr>
        <w:t>Sites destinés aux milléniaux</w:t>
      </w:r>
    </w:p>
    <w:p w:rsidR="0077183A" w:rsidRPr="0068651C" w:rsidRDefault="0077183A" w:rsidP="0077183A">
      <w:pPr>
        <w:pStyle w:val="Paragraphedeliste"/>
        <w:numPr>
          <w:ilvl w:val="0"/>
          <w:numId w:val="27"/>
        </w:numPr>
        <w:spacing w:after="0" w:line="240" w:lineRule="auto"/>
        <w:rPr>
          <w:rFonts w:ascii="Arial" w:hAnsi="Arial" w:cs="Arial"/>
          <w:sz w:val="21"/>
          <w:szCs w:val="21"/>
        </w:rPr>
      </w:pPr>
      <w:r w:rsidRPr="0068651C">
        <w:rPr>
          <w:rFonts w:ascii="Arial" w:hAnsi="Arial" w:cs="Arial"/>
          <w:sz w:val="21"/>
          <w:szCs w:val="21"/>
        </w:rPr>
        <w:t>Place aux jeunes en régions www.placeauxjeunes.qc.ca/emplois</w:t>
      </w:r>
    </w:p>
    <w:p w:rsidR="0077183A" w:rsidRPr="0068651C" w:rsidRDefault="0077183A" w:rsidP="0077183A">
      <w:pPr>
        <w:pStyle w:val="Paragraphedeliste"/>
        <w:numPr>
          <w:ilvl w:val="0"/>
          <w:numId w:val="27"/>
        </w:numPr>
        <w:spacing w:after="0" w:line="240" w:lineRule="auto"/>
        <w:rPr>
          <w:rFonts w:ascii="Arial" w:hAnsi="Arial" w:cs="Arial"/>
          <w:sz w:val="21"/>
          <w:szCs w:val="21"/>
        </w:rPr>
      </w:pPr>
      <w:r w:rsidRPr="0068651C">
        <w:rPr>
          <w:rFonts w:ascii="Arial" w:hAnsi="Arial" w:cs="Arial"/>
          <w:sz w:val="21"/>
          <w:szCs w:val="21"/>
        </w:rPr>
        <w:t>Répertoire des carrefours jeunesse-emploi www.rcjeq.org</w:t>
      </w:r>
    </w:p>
    <w:p w:rsidR="0077183A" w:rsidRPr="0068651C" w:rsidRDefault="0077183A" w:rsidP="0077183A">
      <w:pPr>
        <w:pStyle w:val="Paragraphedeliste"/>
        <w:numPr>
          <w:ilvl w:val="0"/>
          <w:numId w:val="27"/>
        </w:numPr>
        <w:spacing w:after="0" w:line="240" w:lineRule="auto"/>
        <w:rPr>
          <w:rFonts w:ascii="Arial" w:hAnsi="Arial" w:cs="Arial"/>
          <w:sz w:val="21"/>
          <w:szCs w:val="21"/>
        </w:rPr>
      </w:pPr>
      <w:r w:rsidRPr="0068651C">
        <w:rPr>
          <w:rFonts w:ascii="Arial" w:hAnsi="Arial" w:cs="Arial"/>
          <w:sz w:val="21"/>
          <w:szCs w:val="21"/>
        </w:rPr>
        <w:t xml:space="preserve">Placement étudiant </w:t>
      </w:r>
      <w:hyperlink r:id="rId11" w:history="1">
        <w:r w:rsidRPr="0068651C">
          <w:rPr>
            <w:rStyle w:val="Lienhypertexte"/>
            <w:rFonts w:ascii="Arial" w:hAnsi="Arial" w:cs="Arial"/>
            <w:sz w:val="21"/>
            <w:szCs w:val="21"/>
          </w:rPr>
          <w:t>www.emploietudiant.gouv.qc.ca</w:t>
        </w:r>
      </w:hyperlink>
    </w:p>
    <w:p w:rsidR="0077183A" w:rsidRPr="0068651C" w:rsidRDefault="0077183A" w:rsidP="0077183A">
      <w:pPr>
        <w:pStyle w:val="Paragraphedeliste"/>
        <w:spacing w:after="0" w:line="240" w:lineRule="auto"/>
        <w:rPr>
          <w:rFonts w:ascii="Arial" w:hAnsi="Arial" w:cs="Arial"/>
          <w:sz w:val="12"/>
          <w:szCs w:val="21"/>
        </w:rPr>
      </w:pPr>
    </w:p>
    <w:p w:rsidR="0077183A" w:rsidRPr="0068651C" w:rsidRDefault="0077183A" w:rsidP="0077183A">
      <w:pPr>
        <w:spacing w:after="0" w:line="240" w:lineRule="auto"/>
        <w:contextualSpacing/>
        <w:rPr>
          <w:rFonts w:ascii="Arial" w:hAnsi="Arial" w:cs="Arial"/>
          <w:b/>
          <w:sz w:val="21"/>
          <w:szCs w:val="21"/>
          <w:lang w:val="fr-FR"/>
        </w:rPr>
      </w:pPr>
      <w:r w:rsidRPr="0068651C">
        <w:rPr>
          <w:rFonts w:ascii="Arial" w:hAnsi="Arial" w:cs="Arial"/>
          <w:b/>
          <w:caps/>
          <w:color w:val="547337"/>
          <w:sz w:val="24"/>
          <w:szCs w:val="24"/>
        </w:rPr>
        <w:t>Sites destinés aux 50 ans et plus</w:t>
      </w:r>
    </w:p>
    <w:p w:rsidR="0077183A" w:rsidRPr="0068651C" w:rsidRDefault="0077183A" w:rsidP="0077183A">
      <w:pPr>
        <w:pStyle w:val="Paragraphedeliste"/>
        <w:numPr>
          <w:ilvl w:val="0"/>
          <w:numId w:val="27"/>
        </w:numPr>
        <w:spacing w:after="0" w:line="240" w:lineRule="auto"/>
        <w:rPr>
          <w:rFonts w:ascii="Arial" w:hAnsi="Arial" w:cs="Arial"/>
          <w:sz w:val="21"/>
          <w:szCs w:val="21"/>
        </w:rPr>
      </w:pPr>
      <w:r w:rsidRPr="0068651C">
        <w:rPr>
          <w:rFonts w:ascii="Arial" w:hAnsi="Arial" w:cs="Arial"/>
          <w:sz w:val="21"/>
          <w:szCs w:val="21"/>
        </w:rPr>
        <w:t>Main-d'œuvre 50+/Réseau de la FADOQ maindoeuvre50plus.com</w:t>
      </w:r>
    </w:p>
    <w:p w:rsidR="0077183A" w:rsidRPr="0068651C" w:rsidRDefault="0077183A" w:rsidP="0077183A">
      <w:pPr>
        <w:pStyle w:val="Paragraphedeliste"/>
        <w:numPr>
          <w:ilvl w:val="0"/>
          <w:numId w:val="27"/>
        </w:numPr>
        <w:spacing w:after="0" w:line="240" w:lineRule="auto"/>
        <w:rPr>
          <w:rFonts w:ascii="Arial" w:hAnsi="Arial" w:cs="Arial"/>
          <w:sz w:val="21"/>
          <w:szCs w:val="21"/>
        </w:rPr>
      </w:pPr>
      <w:r w:rsidRPr="0068651C">
        <w:rPr>
          <w:rFonts w:ascii="Arial" w:hAnsi="Arial" w:cs="Arial"/>
          <w:sz w:val="21"/>
          <w:szCs w:val="21"/>
        </w:rPr>
        <w:t>Association des retraitées des secteurs public et parapublic ($) www.aqrp.ca</w:t>
      </w:r>
    </w:p>
    <w:p w:rsidR="0077183A" w:rsidRPr="0068651C" w:rsidRDefault="0077183A" w:rsidP="0077183A">
      <w:pPr>
        <w:pStyle w:val="Paragraphedeliste"/>
        <w:numPr>
          <w:ilvl w:val="0"/>
          <w:numId w:val="27"/>
        </w:numPr>
        <w:spacing w:after="0" w:line="240" w:lineRule="auto"/>
        <w:rPr>
          <w:rFonts w:ascii="Arial" w:hAnsi="Arial" w:cs="Arial"/>
          <w:sz w:val="21"/>
          <w:szCs w:val="21"/>
        </w:rPr>
      </w:pPr>
      <w:r w:rsidRPr="0068651C">
        <w:rPr>
          <w:rFonts w:ascii="Arial" w:hAnsi="Arial" w:cs="Arial"/>
          <w:sz w:val="21"/>
          <w:szCs w:val="21"/>
        </w:rPr>
        <w:t xml:space="preserve">Site pour clientèle expérimentée ($) </w:t>
      </w:r>
      <w:hyperlink r:id="rId12" w:history="1">
        <w:r w:rsidRPr="0068651C">
          <w:rPr>
            <w:rStyle w:val="Lienhypertexte"/>
            <w:rFonts w:ascii="Arial" w:hAnsi="Arial" w:cs="Arial"/>
            <w:sz w:val="21"/>
            <w:szCs w:val="21"/>
          </w:rPr>
          <w:t>www.emploiretraite.ca</w:t>
        </w:r>
      </w:hyperlink>
    </w:p>
    <w:p w:rsidR="0077183A" w:rsidRPr="0068651C" w:rsidRDefault="0077183A" w:rsidP="0077183A">
      <w:pPr>
        <w:pStyle w:val="Paragraphedeliste"/>
        <w:spacing w:after="0" w:line="240" w:lineRule="auto"/>
        <w:rPr>
          <w:rFonts w:ascii="Arial" w:hAnsi="Arial" w:cs="Arial"/>
          <w:sz w:val="12"/>
          <w:szCs w:val="21"/>
        </w:rPr>
      </w:pPr>
    </w:p>
    <w:p w:rsidR="0077183A" w:rsidRPr="0068651C" w:rsidRDefault="0077183A" w:rsidP="0077183A">
      <w:pPr>
        <w:spacing w:after="0" w:line="240" w:lineRule="auto"/>
        <w:contextualSpacing/>
        <w:rPr>
          <w:rFonts w:ascii="Arial" w:hAnsi="Arial" w:cs="Arial"/>
          <w:b/>
          <w:caps/>
          <w:color w:val="547337"/>
          <w:sz w:val="24"/>
          <w:szCs w:val="24"/>
        </w:rPr>
      </w:pPr>
      <w:r w:rsidRPr="0068651C">
        <w:rPr>
          <w:rFonts w:ascii="Arial" w:hAnsi="Arial" w:cs="Arial"/>
          <w:b/>
          <w:caps/>
          <w:color w:val="547337"/>
          <w:sz w:val="24"/>
          <w:szCs w:val="24"/>
        </w:rPr>
        <w:t>Sites destinés aux personnes issues de l'immigration</w:t>
      </w:r>
    </w:p>
    <w:p w:rsidR="0077183A" w:rsidRPr="0068651C" w:rsidRDefault="0077183A" w:rsidP="0077183A">
      <w:pPr>
        <w:pStyle w:val="Paragraphedeliste"/>
        <w:numPr>
          <w:ilvl w:val="0"/>
          <w:numId w:val="27"/>
        </w:numPr>
        <w:spacing w:after="0" w:line="240" w:lineRule="auto"/>
        <w:rPr>
          <w:rFonts w:ascii="Arial" w:hAnsi="Arial" w:cs="Arial"/>
          <w:sz w:val="21"/>
          <w:szCs w:val="21"/>
        </w:rPr>
      </w:pPr>
      <w:r w:rsidRPr="0068651C">
        <w:rPr>
          <w:rFonts w:ascii="Arial" w:hAnsi="Arial" w:cs="Arial"/>
          <w:sz w:val="21"/>
          <w:szCs w:val="21"/>
        </w:rPr>
        <w:t xml:space="preserve">Organismes d'aide à l'emploi de régionalisation de votre région www.employabilite.emploiquebec.gouv.qc.ca www.axtra.ca </w:t>
      </w:r>
      <w:hyperlink r:id="rId13" w:history="1">
        <w:r w:rsidRPr="0068651C">
          <w:rPr>
            <w:rStyle w:val="Lienhypertexte"/>
            <w:rFonts w:ascii="Arial" w:hAnsi="Arial" w:cs="Arial"/>
            <w:sz w:val="21"/>
            <w:szCs w:val="21"/>
          </w:rPr>
          <w:t>www.RSSMO.qc.ca</w:t>
        </w:r>
      </w:hyperlink>
    </w:p>
    <w:p w:rsidR="0077183A" w:rsidRPr="0068651C" w:rsidRDefault="0077183A" w:rsidP="0077183A">
      <w:pPr>
        <w:pStyle w:val="Paragraphedeliste"/>
        <w:spacing w:after="0" w:line="240" w:lineRule="auto"/>
        <w:rPr>
          <w:rFonts w:ascii="Arial" w:hAnsi="Arial" w:cs="Arial"/>
          <w:sz w:val="12"/>
          <w:szCs w:val="21"/>
        </w:rPr>
      </w:pPr>
    </w:p>
    <w:p w:rsidR="0077183A" w:rsidRPr="0068651C" w:rsidRDefault="0077183A" w:rsidP="0077183A">
      <w:pPr>
        <w:spacing w:after="0" w:line="240" w:lineRule="auto"/>
        <w:contextualSpacing/>
        <w:rPr>
          <w:rFonts w:ascii="Arial" w:hAnsi="Arial" w:cs="Arial"/>
          <w:b/>
          <w:caps/>
          <w:color w:val="547337"/>
          <w:sz w:val="24"/>
          <w:szCs w:val="24"/>
        </w:rPr>
      </w:pPr>
      <w:r w:rsidRPr="0068651C">
        <w:rPr>
          <w:rFonts w:ascii="Arial" w:hAnsi="Arial" w:cs="Arial"/>
          <w:b/>
          <w:caps/>
          <w:color w:val="547337"/>
          <w:sz w:val="24"/>
          <w:szCs w:val="24"/>
        </w:rPr>
        <w:t>Sites destinés aux personnes handicapées</w:t>
      </w:r>
    </w:p>
    <w:p w:rsidR="0077183A" w:rsidRPr="0068651C" w:rsidRDefault="0077183A" w:rsidP="00BC78E3">
      <w:pPr>
        <w:pStyle w:val="Paragraphedeliste"/>
        <w:numPr>
          <w:ilvl w:val="0"/>
          <w:numId w:val="27"/>
        </w:numPr>
        <w:spacing w:after="0" w:line="240" w:lineRule="auto"/>
        <w:rPr>
          <w:rFonts w:ascii="Arial" w:hAnsi="Arial" w:cs="Arial"/>
          <w:i/>
          <w:sz w:val="21"/>
          <w:szCs w:val="21"/>
          <w:lang w:val="en-CA"/>
        </w:rPr>
      </w:pPr>
      <w:r w:rsidRPr="0068651C">
        <w:rPr>
          <w:rFonts w:ascii="Arial" w:hAnsi="Arial" w:cs="Arial"/>
          <w:sz w:val="21"/>
          <w:szCs w:val="21"/>
          <w:lang w:val="en-CA"/>
        </w:rPr>
        <w:t xml:space="preserve">ROSEPH </w:t>
      </w:r>
      <w:hyperlink r:id="rId14" w:history="1">
        <w:r w:rsidRPr="0068651C">
          <w:rPr>
            <w:rStyle w:val="Lienhypertexte"/>
            <w:rFonts w:ascii="Arial" w:hAnsi="Arial" w:cs="Arial"/>
            <w:sz w:val="21"/>
            <w:szCs w:val="21"/>
            <w:lang w:val="en-CA"/>
          </w:rPr>
          <w:t>www.roseph.ca/nos-membres/services-offerts-aux-employeurs</w:t>
        </w:r>
      </w:hyperlink>
    </w:p>
    <w:p w:rsidR="0077183A" w:rsidRPr="00BC78E3" w:rsidRDefault="0077183A" w:rsidP="0077183A">
      <w:pPr>
        <w:spacing w:after="0" w:line="240" w:lineRule="auto"/>
        <w:rPr>
          <w:rFonts w:ascii="Arial" w:hAnsi="Arial" w:cs="Arial"/>
          <w:i/>
          <w:sz w:val="8"/>
          <w:szCs w:val="21"/>
          <w:lang w:val="en-CA"/>
        </w:rPr>
      </w:pPr>
    </w:p>
    <w:sectPr w:rsidR="0077183A" w:rsidRPr="00BC78E3" w:rsidSect="007C2410">
      <w:footerReference w:type="default" r:id="rId15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7F30" w:rsidRDefault="00137F30" w:rsidP="00767F04">
      <w:pPr>
        <w:spacing w:after="0" w:line="240" w:lineRule="auto"/>
      </w:pPr>
      <w:r>
        <w:separator/>
      </w:r>
    </w:p>
  </w:endnote>
  <w:endnote w:type="continuationSeparator" w:id="0">
    <w:p w:rsidR="00137F30" w:rsidRDefault="00137F30" w:rsidP="00767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7843" w:rsidRPr="007C2410" w:rsidRDefault="00EA7843" w:rsidP="007C2410">
    <w:pPr>
      <w:pStyle w:val="Pieddepage"/>
      <w:rPr>
        <w:rFonts w:ascii="Arial" w:hAnsi="Arial" w:cs="Arial"/>
        <w:color w:val="7F7F7F" w:themeColor="text1" w:themeTint="80"/>
        <w:sz w:val="21"/>
        <w:szCs w:val="21"/>
      </w:rPr>
    </w:pPr>
    <w:r w:rsidRPr="007C2410">
      <w:rPr>
        <w:rFonts w:ascii="Arial" w:hAnsi="Arial" w:cs="Arial"/>
        <w:color w:val="7F7F7F" w:themeColor="text1" w:themeTint="80"/>
        <w:sz w:val="21"/>
        <w:szCs w:val="21"/>
      </w:rPr>
      <w:t>Trousse employeur</w:t>
    </w:r>
    <w:r w:rsidRPr="007C2410">
      <w:rPr>
        <w:rFonts w:ascii="Arial" w:hAnsi="Arial" w:cs="Arial"/>
        <w:color w:val="7F7F7F" w:themeColor="text1" w:themeTint="80"/>
        <w:sz w:val="21"/>
        <w:szCs w:val="21"/>
      </w:rPr>
      <w:tab/>
    </w:r>
    <w:sdt>
      <w:sdtPr>
        <w:rPr>
          <w:rFonts w:ascii="Arial" w:hAnsi="Arial" w:cs="Arial"/>
          <w:color w:val="7F7F7F" w:themeColor="text1" w:themeTint="80"/>
          <w:sz w:val="21"/>
          <w:szCs w:val="21"/>
        </w:rPr>
        <w:id w:val="-836148454"/>
        <w:docPartObj>
          <w:docPartGallery w:val="Page Numbers (Bottom of Page)"/>
          <w:docPartUnique/>
        </w:docPartObj>
      </w:sdtPr>
      <w:sdtEndPr/>
      <w:sdtContent>
        <w:r w:rsidR="00CF47A3" w:rsidRPr="007C2410">
          <w:rPr>
            <w:rFonts w:ascii="Arial" w:hAnsi="Arial" w:cs="Arial"/>
            <w:color w:val="7F7F7F" w:themeColor="text1" w:themeTint="80"/>
            <w:sz w:val="21"/>
            <w:szCs w:val="21"/>
          </w:rPr>
          <w:fldChar w:fldCharType="begin"/>
        </w:r>
        <w:r w:rsidRPr="007C2410">
          <w:rPr>
            <w:rFonts w:ascii="Arial" w:hAnsi="Arial" w:cs="Arial"/>
            <w:color w:val="7F7F7F" w:themeColor="text1" w:themeTint="80"/>
            <w:sz w:val="21"/>
            <w:szCs w:val="21"/>
          </w:rPr>
          <w:instrText>PAGE   \* MERGEFORMAT</w:instrText>
        </w:r>
        <w:r w:rsidR="00CF47A3" w:rsidRPr="007C2410">
          <w:rPr>
            <w:rFonts w:ascii="Arial" w:hAnsi="Arial" w:cs="Arial"/>
            <w:color w:val="7F7F7F" w:themeColor="text1" w:themeTint="80"/>
            <w:sz w:val="21"/>
            <w:szCs w:val="21"/>
          </w:rPr>
          <w:fldChar w:fldCharType="separate"/>
        </w:r>
        <w:r w:rsidR="00D969EE" w:rsidRPr="00D969EE">
          <w:rPr>
            <w:rFonts w:ascii="Arial" w:hAnsi="Arial" w:cs="Arial"/>
            <w:noProof/>
            <w:color w:val="7F7F7F" w:themeColor="text1" w:themeTint="80"/>
            <w:sz w:val="21"/>
            <w:szCs w:val="21"/>
            <w:lang w:val="fr-FR"/>
          </w:rPr>
          <w:t>2</w:t>
        </w:r>
        <w:r w:rsidR="00CF47A3" w:rsidRPr="007C2410">
          <w:rPr>
            <w:rFonts w:ascii="Arial" w:hAnsi="Arial" w:cs="Arial"/>
            <w:color w:val="7F7F7F" w:themeColor="text1" w:themeTint="80"/>
            <w:sz w:val="21"/>
            <w:szCs w:val="21"/>
          </w:rPr>
          <w:fldChar w:fldCharType="end"/>
        </w:r>
      </w:sdtContent>
    </w:sdt>
    <w:r w:rsidRPr="007C2410">
      <w:rPr>
        <w:rFonts w:ascii="Arial" w:hAnsi="Arial" w:cs="Arial"/>
        <w:color w:val="7F7F7F" w:themeColor="text1" w:themeTint="80"/>
        <w:sz w:val="21"/>
        <w:szCs w:val="21"/>
      </w:rPr>
      <w:tab/>
      <w:t>Stratégies d’attraction</w:t>
    </w:r>
  </w:p>
  <w:p w:rsidR="00EA7843" w:rsidRPr="00767F04" w:rsidRDefault="00EA7843" w:rsidP="00767F04">
    <w:pPr>
      <w:pStyle w:val="Pieddepage"/>
      <w:jc w:val="right"/>
      <w:rPr>
        <w:rFonts w:ascii="Century Gothic" w:hAnsi="Century Gothic"/>
        <w:color w:val="7F7F7F" w:themeColor="text1" w:themeTint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7F30" w:rsidRDefault="00137F30" w:rsidP="00767F04">
      <w:pPr>
        <w:spacing w:after="0" w:line="240" w:lineRule="auto"/>
      </w:pPr>
      <w:r>
        <w:separator/>
      </w:r>
    </w:p>
  </w:footnote>
  <w:footnote w:type="continuationSeparator" w:id="0">
    <w:p w:rsidR="00137F30" w:rsidRDefault="00137F30" w:rsidP="00767F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179E4"/>
    <w:multiLevelType w:val="hybridMultilevel"/>
    <w:tmpl w:val="E0862E8A"/>
    <w:lvl w:ilvl="0" w:tplc="3416788A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  <w:b/>
        <w:color w:val="70AD47" w:themeColor="accent6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B780B"/>
    <w:multiLevelType w:val="hybridMultilevel"/>
    <w:tmpl w:val="1FC8B2CE"/>
    <w:lvl w:ilvl="0" w:tplc="1D00F014">
      <w:start w:val="1"/>
      <w:numFmt w:val="bullet"/>
      <w:lvlText w:val="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70AD47" w:themeColor="accent6"/>
      </w:rPr>
    </w:lvl>
    <w:lvl w:ilvl="1" w:tplc="FF3AF1C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EAF6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EA63E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4DEB70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FB657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F0B1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45A5E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68C41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77CC2"/>
    <w:multiLevelType w:val="hybridMultilevel"/>
    <w:tmpl w:val="FADA2670"/>
    <w:lvl w:ilvl="0" w:tplc="216C730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color w:val="70AD47" w:themeColor="accent6"/>
      </w:rPr>
    </w:lvl>
    <w:lvl w:ilvl="1" w:tplc="158E37F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  <w:color w:val="70AD47" w:themeColor="accent6"/>
      </w:rPr>
    </w:lvl>
    <w:lvl w:ilvl="2" w:tplc="28EAF6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EA63E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4DEB70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FB657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F0B1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45A5E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68C41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25E0F"/>
    <w:multiLevelType w:val="hybridMultilevel"/>
    <w:tmpl w:val="676E85AC"/>
    <w:lvl w:ilvl="0" w:tplc="40240FC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1A0C83"/>
    <w:multiLevelType w:val="hybridMultilevel"/>
    <w:tmpl w:val="978420A2"/>
    <w:lvl w:ilvl="0" w:tplc="1D00F014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  <w:b/>
        <w:color w:val="70AD47" w:themeColor="accent6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570DA8"/>
    <w:multiLevelType w:val="hybridMultilevel"/>
    <w:tmpl w:val="8FF073A6"/>
    <w:lvl w:ilvl="0" w:tplc="0A8AB474">
      <w:start w:val="1"/>
      <w:numFmt w:val="bullet"/>
      <w:lvlText w:val=""/>
      <w:lvlJc w:val="left"/>
      <w:pPr>
        <w:ind w:left="720" w:hanging="360"/>
      </w:pPr>
      <w:rPr>
        <w:rFonts w:ascii="Wingdings" w:hAnsi="Wingdings" w:hint="default"/>
        <w:b/>
        <w:color w:val="547337"/>
        <w:sz w:val="32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421007"/>
    <w:multiLevelType w:val="hybridMultilevel"/>
    <w:tmpl w:val="0C36CDAC"/>
    <w:lvl w:ilvl="0" w:tplc="1D00F014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  <w:b/>
        <w:color w:val="70AD47" w:themeColor="accent6"/>
      </w:rPr>
    </w:lvl>
    <w:lvl w:ilvl="1" w:tplc="158E37F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  <w:color w:val="70AD47" w:themeColor="accent6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DD0C1A"/>
    <w:multiLevelType w:val="hybridMultilevel"/>
    <w:tmpl w:val="F9E8D972"/>
    <w:lvl w:ilvl="0" w:tplc="216C730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color w:val="70AD47" w:themeColor="accent6"/>
      </w:rPr>
    </w:lvl>
    <w:lvl w:ilvl="1" w:tplc="FF3AF1C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EAF6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EA63E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4DEB70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FB657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F0B1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45A5E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68C41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475C11"/>
    <w:multiLevelType w:val="hybridMultilevel"/>
    <w:tmpl w:val="689826EA"/>
    <w:lvl w:ilvl="0" w:tplc="1D00F014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  <w:b/>
        <w:color w:val="70AD47" w:themeColor="accent6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C77D41"/>
    <w:multiLevelType w:val="hybridMultilevel"/>
    <w:tmpl w:val="DC8EB6F4"/>
    <w:lvl w:ilvl="0" w:tplc="FB104E36">
      <w:numFmt w:val="bullet"/>
      <w:lvlText w:val=""/>
      <w:lvlJc w:val="left"/>
      <w:pPr>
        <w:ind w:left="337" w:hanging="360"/>
      </w:pPr>
      <w:rPr>
        <w:rFonts w:ascii="Symbol" w:eastAsia="Times New Roman" w:hAnsi="Symbol" w:cs="Arial" w:hint="default"/>
      </w:rPr>
    </w:lvl>
    <w:lvl w:ilvl="1" w:tplc="0C0C0003" w:tentative="1">
      <w:start w:val="1"/>
      <w:numFmt w:val="bullet"/>
      <w:lvlText w:val="o"/>
      <w:lvlJc w:val="left"/>
      <w:pPr>
        <w:ind w:left="105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77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49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1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3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5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37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097" w:hanging="360"/>
      </w:pPr>
      <w:rPr>
        <w:rFonts w:ascii="Wingdings" w:hAnsi="Wingdings" w:hint="default"/>
      </w:rPr>
    </w:lvl>
  </w:abstractNum>
  <w:abstractNum w:abstractNumId="10" w15:restartNumberingAfterBreak="0">
    <w:nsid w:val="2AFB20EC"/>
    <w:multiLevelType w:val="hybridMultilevel"/>
    <w:tmpl w:val="4E94D300"/>
    <w:lvl w:ilvl="0" w:tplc="1D00F014">
      <w:start w:val="1"/>
      <w:numFmt w:val="bullet"/>
      <w:lvlText w:val="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70AD47" w:themeColor="accent6"/>
      </w:rPr>
    </w:lvl>
    <w:lvl w:ilvl="1" w:tplc="FF3AF1C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EAF6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EA63E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4DEB70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FB657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F0B1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45A5E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68C41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C56C3A"/>
    <w:multiLevelType w:val="hybridMultilevel"/>
    <w:tmpl w:val="7736DC5C"/>
    <w:lvl w:ilvl="0" w:tplc="1D00F014">
      <w:start w:val="1"/>
      <w:numFmt w:val="bullet"/>
      <w:lvlText w:val="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70AD47" w:themeColor="accent6"/>
      </w:rPr>
    </w:lvl>
    <w:lvl w:ilvl="1" w:tplc="FF3AF1C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EAF6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EA63E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4DEB70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FB657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F0B1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45A5E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68C41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0136F9"/>
    <w:multiLevelType w:val="hybridMultilevel"/>
    <w:tmpl w:val="57829442"/>
    <w:lvl w:ilvl="0" w:tplc="1D00F014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  <w:b/>
        <w:color w:val="70AD47" w:themeColor="accent6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E826BE"/>
    <w:multiLevelType w:val="hybridMultilevel"/>
    <w:tmpl w:val="EBA81F90"/>
    <w:lvl w:ilvl="0" w:tplc="1D00F014">
      <w:start w:val="1"/>
      <w:numFmt w:val="bullet"/>
      <w:lvlText w:val="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70AD47" w:themeColor="accent6"/>
      </w:rPr>
    </w:lvl>
    <w:lvl w:ilvl="1" w:tplc="FF3AF1C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EAF6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EA63E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4DEB70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FB657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F0B1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45A5E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68C41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CC3FB0"/>
    <w:multiLevelType w:val="hybridMultilevel"/>
    <w:tmpl w:val="28140C7E"/>
    <w:lvl w:ilvl="0" w:tplc="1D00F014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  <w:b/>
        <w:color w:val="70AD47" w:themeColor="accent6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C111BC"/>
    <w:multiLevelType w:val="hybridMultilevel"/>
    <w:tmpl w:val="05A290D2"/>
    <w:lvl w:ilvl="0" w:tplc="1D00F014">
      <w:start w:val="1"/>
      <w:numFmt w:val="bullet"/>
      <w:lvlText w:val="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70AD47" w:themeColor="accent6"/>
      </w:rPr>
    </w:lvl>
    <w:lvl w:ilvl="1" w:tplc="FF3AF1C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EAF6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EA63E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4DEB70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FB657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F0B1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45A5E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68C41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781111"/>
    <w:multiLevelType w:val="hybridMultilevel"/>
    <w:tmpl w:val="DA9AC908"/>
    <w:lvl w:ilvl="0" w:tplc="5FF817C2">
      <w:start w:val="1"/>
      <w:numFmt w:val="bullet"/>
      <w:lvlText w:val="-"/>
      <w:lvlJc w:val="left"/>
      <w:pPr>
        <w:ind w:left="720" w:hanging="360"/>
      </w:pPr>
      <w:rPr>
        <w:rFonts w:ascii="Open Sans" w:eastAsiaTheme="minorHAnsi" w:hAnsi="Open Sans" w:cstheme="minorBid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E23A20"/>
    <w:multiLevelType w:val="hybridMultilevel"/>
    <w:tmpl w:val="36BAF492"/>
    <w:lvl w:ilvl="0" w:tplc="1D00F014">
      <w:start w:val="1"/>
      <w:numFmt w:val="bullet"/>
      <w:lvlText w:val="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70AD47" w:themeColor="accent6"/>
      </w:rPr>
    </w:lvl>
    <w:lvl w:ilvl="1" w:tplc="FF3AF1C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EAF6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EA63E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4DEB70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FB657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F0B1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45A5E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68C41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CB0103"/>
    <w:multiLevelType w:val="hybridMultilevel"/>
    <w:tmpl w:val="F6F0E4E2"/>
    <w:lvl w:ilvl="0" w:tplc="1D00F014">
      <w:start w:val="1"/>
      <w:numFmt w:val="bullet"/>
      <w:lvlText w:val="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70AD47" w:themeColor="accent6"/>
      </w:rPr>
    </w:lvl>
    <w:lvl w:ilvl="1" w:tplc="FF3AF1C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EAF6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EA63E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4DEB70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FB657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F0B1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45A5E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68C41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70344B"/>
    <w:multiLevelType w:val="hybridMultilevel"/>
    <w:tmpl w:val="A76C6904"/>
    <w:lvl w:ilvl="0" w:tplc="1D00F014">
      <w:start w:val="1"/>
      <w:numFmt w:val="bullet"/>
      <w:lvlText w:val="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70AD47" w:themeColor="accent6"/>
      </w:rPr>
    </w:lvl>
    <w:lvl w:ilvl="1" w:tplc="FF3AF1C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EAF6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EA63E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4DEB70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FB657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F0B1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45A5E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68C41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AF449E"/>
    <w:multiLevelType w:val="hybridMultilevel"/>
    <w:tmpl w:val="26F04BF8"/>
    <w:lvl w:ilvl="0" w:tplc="0C488A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70AD47" w:themeColor="accent6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23257C"/>
    <w:multiLevelType w:val="hybridMultilevel"/>
    <w:tmpl w:val="8F148D74"/>
    <w:lvl w:ilvl="0" w:tplc="216C730E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  <w:b/>
        <w:color w:val="70AD47" w:themeColor="accent6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62042F"/>
    <w:multiLevelType w:val="hybridMultilevel"/>
    <w:tmpl w:val="4380DA00"/>
    <w:lvl w:ilvl="0" w:tplc="02DAAE46">
      <w:numFmt w:val="bullet"/>
      <w:lvlText w:val=""/>
      <w:lvlJc w:val="left"/>
      <w:pPr>
        <w:ind w:left="337" w:hanging="360"/>
      </w:pPr>
      <w:rPr>
        <w:rFonts w:ascii="Symbol" w:eastAsia="Times New Roman" w:hAnsi="Symbol" w:cs="Arial" w:hint="default"/>
      </w:rPr>
    </w:lvl>
    <w:lvl w:ilvl="1" w:tplc="0C0C0003" w:tentative="1">
      <w:start w:val="1"/>
      <w:numFmt w:val="bullet"/>
      <w:lvlText w:val="o"/>
      <w:lvlJc w:val="left"/>
      <w:pPr>
        <w:ind w:left="105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77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49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1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3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5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37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097" w:hanging="360"/>
      </w:pPr>
      <w:rPr>
        <w:rFonts w:ascii="Wingdings" w:hAnsi="Wingdings" w:hint="default"/>
      </w:rPr>
    </w:lvl>
  </w:abstractNum>
  <w:abstractNum w:abstractNumId="23" w15:restartNumberingAfterBreak="0">
    <w:nsid w:val="6F304880"/>
    <w:multiLevelType w:val="hybridMultilevel"/>
    <w:tmpl w:val="35987A5A"/>
    <w:lvl w:ilvl="0" w:tplc="1D00F014">
      <w:start w:val="1"/>
      <w:numFmt w:val="bullet"/>
      <w:lvlText w:val="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70AD47" w:themeColor="accent6"/>
      </w:rPr>
    </w:lvl>
    <w:lvl w:ilvl="1" w:tplc="FF3AF1C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EAF6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EA63E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4DEB70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FB657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F0B1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45A5E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68C41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B41F6F"/>
    <w:multiLevelType w:val="hybridMultilevel"/>
    <w:tmpl w:val="2864D1CA"/>
    <w:lvl w:ilvl="0" w:tplc="216C730E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  <w:b/>
        <w:color w:val="70AD47" w:themeColor="accent6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6B5603"/>
    <w:multiLevelType w:val="hybridMultilevel"/>
    <w:tmpl w:val="1188CF66"/>
    <w:lvl w:ilvl="0" w:tplc="1D00F014">
      <w:start w:val="1"/>
      <w:numFmt w:val="bullet"/>
      <w:lvlText w:val="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70AD47" w:themeColor="accent6"/>
      </w:rPr>
    </w:lvl>
    <w:lvl w:ilvl="1" w:tplc="FF3AF1C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EAF6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EA63E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4DEB70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FB657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F0B1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45A5E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68C41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3A5029"/>
    <w:multiLevelType w:val="hybridMultilevel"/>
    <w:tmpl w:val="130E5B92"/>
    <w:lvl w:ilvl="0" w:tplc="1D00F014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F27B19"/>
    <w:multiLevelType w:val="hybridMultilevel"/>
    <w:tmpl w:val="8620DE98"/>
    <w:lvl w:ilvl="0" w:tplc="0C0C0015">
      <w:start w:val="1"/>
      <w:numFmt w:val="upperLetter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7"/>
  </w:num>
  <w:num w:numId="3">
    <w:abstractNumId w:val="21"/>
  </w:num>
  <w:num w:numId="4">
    <w:abstractNumId w:val="4"/>
  </w:num>
  <w:num w:numId="5">
    <w:abstractNumId w:val="2"/>
  </w:num>
  <w:num w:numId="6">
    <w:abstractNumId w:val="5"/>
  </w:num>
  <w:num w:numId="7">
    <w:abstractNumId w:val="27"/>
  </w:num>
  <w:num w:numId="8">
    <w:abstractNumId w:val="24"/>
  </w:num>
  <w:num w:numId="9">
    <w:abstractNumId w:val="17"/>
  </w:num>
  <w:num w:numId="10">
    <w:abstractNumId w:val="26"/>
  </w:num>
  <w:num w:numId="11">
    <w:abstractNumId w:val="15"/>
  </w:num>
  <w:num w:numId="12">
    <w:abstractNumId w:val="10"/>
  </w:num>
  <w:num w:numId="13">
    <w:abstractNumId w:val="12"/>
  </w:num>
  <w:num w:numId="14">
    <w:abstractNumId w:val="22"/>
  </w:num>
  <w:num w:numId="15">
    <w:abstractNumId w:val="9"/>
  </w:num>
  <w:num w:numId="16">
    <w:abstractNumId w:val="14"/>
  </w:num>
  <w:num w:numId="17">
    <w:abstractNumId w:val="6"/>
  </w:num>
  <w:num w:numId="18">
    <w:abstractNumId w:val="13"/>
  </w:num>
  <w:num w:numId="19">
    <w:abstractNumId w:val="25"/>
  </w:num>
  <w:num w:numId="20">
    <w:abstractNumId w:val="1"/>
  </w:num>
  <w:num w:numId="21">
    <w:abstractNumId w:val="18"/>
  </w:num>
  <w:num w:numId="22">
    <w:abstractNumId w:val="8"/>
  </w:num>
  <w:num w:numId="23">
    <w:abstractNumId w:val="23"/>
  </w:num>
  <w:num w:numId="24">
    <w:abstractNumId w:val="11"/>
  </w:num>
  <w:num w:numId="25">
    <w:abstractNumId w:val="19"/>
  </w:num>
  <w:num w:numId="26">
    <w:abstractNumId w:val="3"/>
  </w:num>
  <w:num w:numId="27">
    <w:abstractNumId w:val="20"/>
  </w:num>
  <w:num w:numId="28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7F04"/>
    <w:rsid w:val="00011380"/>
    <w:rsid w:val="00012B22"/>
    <w:rsid w:val="00012DB7"/>
    <w:rsid w:val="0001429F"/>
    <w:rsid w:val="00024B2D"/>
    <w:rsid w:val="00033799"/>
    <w:rsid w:val="000354BB"/>
    <w:rsid w:val="00040DF6"/>
    <w:rsid w:val="00045573"/>
    <w:rsid w:val="00046736"/>
    <w:rsid w:val="00053D4B"/>
    <w:rsid w:val="00054256"/>
    <w:rsid w:val="00054CDD"/>
    <w:rsid w:val="000617CB"/>
    <w:rsid w:val="00062AD2"/>
    <w:rsid w:val="000665A2"/>
    <w:rsid w:val="00066C96"/>
    <w:rsid w:val="00072351"/>
    <w:rsid w:val="00077A08"/>
    <w:rsid w:val="000814B4"/>
    <w:rsid w:val="000855ED"/>
    <w:rsid w:val="0009120D"/>
    <w:rsid w:val="00097345"/>
    <w:rsid w:val="000975D2"/>
    <w:rsid w:val="000B00B1"/>
    <w:rsid w:val="000B3EF6"/>
    <w:rsid w:val="000B4999"/>
    <w:rsid w:val="000C0F46"/>
    <w:rsid w:val="000E170B"/>
    <w:rsid w:val="000E70C2"/>
    <w:rsid w:val="000F0854"/>
    <w:rsid w:val="000F1A1F"/>
    <w:rsid w:val="0010314F"/>
    <w:rsid w:val="00111C94"/>
    <w:rsid w:val="00111E62"/>
    <w:rsid w:val="00124AE9"/>
    <w:rsid w:val="001261CA"/>
    <w:rsid w:val="00127A9C"/>
    <w:rsid w:val="00130E75"/>
    <w:rsid w:val="00131B31"/>
    <w:rsid w:val="00135234"/>
    <w:rsid w:val="00137F30"/>
    <w:rsid w:val="00137FB3"/>
    <w:rsid w:val="0014312D"/>
    <w:rsid w:val="00144832"/>
    <w:rsid w:val="0014676E"/>
    <w:rsid w:val="0015469D"/>
    <w:rsid w:val="001630A5"/>
    <w:rsid w:val="00184B40"/>
    <w:rsid w:val="00185E45"/>
    <w:rsid w:val="001943ED"/>
    <w:rsid w:val="001A1178"/>
    <w:rsid w:val="001A3991"/>
    <w:rsid w:val="001B2C55"/>
    <w:rsid w:val="001B6684"/>
    <w:rsid w:val="001C739D"/>
    <w:rsid w:val="001D00B2"/>
    <w:rsid w:val="001D1BF6"/>
    <w:rsid w:val="001D69E2"/>
    <w:rsid w:val="001E16E8"/>
    <w:rsid w:val="00200C1B"/>
    <w:rsid w:val="00207122"/>
    <w:rsid w:val="002079E7"/>
    <w:rsid w:val="00217A72"/>
    <w:rsid w:val="0022051F"/>
    <w:rsid w:val="002240D8"/>
    <w:rsid w:val="0023600F"/>
    <w:rsid w:val="00247AE5"/>
    <w:rsid w:val="00251444"/>
    <w:rsid w:val="00254CFD"/>
    <w:rsid w:val="00271E74"/>
    <w:rsid w:val="002722A8"/>
    <w:rsid w:val="00275C15"/>
    <w:rsid w:val="002777E0"/>
    <w:rsid w:val="00284240"/>
    <w:rsid w:val="00295602"/>
    <w:rsid w:val="002960D9"/>
    <w:rsid w:val="002A6500"/>
    <w:rsid w:val="002B01E1"/>
    <w:rsid w:val="002C3F29"/>
    <w:rsid w:val="002D4D0C"/>
    <w:rsid w:val="0030068F"/>
    <w:rsid w:val="00304190"/>
    <w:rsid w:val="003126DE"/>
    <w:rsid w:val="00312BF8"/>
    <w:rsid w:val="00316C62"/>
    <w:rsid w:val="00335221"/>
    <w:rsid w:val="00335CB5"/>
    <w:rsid w:val="003365CB"/>
    <w:rsid w:val="00336D67"/>
    <w:rsid w:val="0034526F"/>
    <w:rsid w:val="00354B8F"/>
    <w:rsid w:val="00357D44"/>
    <w:rsid w:val="003733A7"/>
    <w:rsid w:val="00376F35"/>
    <w:rsid w:val="00390416"/>
    <w:rsid w:val="0039041C"/>
    <w:rsid w:val="00391439"/>
    <w:rsid w:val="00395D9D"/>
    <w:rsid w:val="003968E4"/>
    <w:rsid w:val="003B5D27"/>
    <w:rsid w:val="003C264D"/>
    <w:rsid w:val="003C4E3D"/>
    <w:rsid w:val="003D21D0"/>
    <w:rsid w:val="003D27C3"/>
    <w:rsid w:val="003D29BC"/>
    <w:rsid w:val="003D4129"/>
    <w:rsid w:val="003E5369"/>
    <w:rsid w:val="003F619E"/>
    <w:rsid w:val="004009FC"/>
    <w:rsid w:val="0040273D"/>
    <w:rsid w:val="00407CB8"/>
    <w:rsid w:val="00427A4F"/>
    <w:rsid w:val="00431137"/>
    <w:rsid w:val="00436338"/>
    <w:rsid w:val="00444DF2"/>
    <w:rsid w:val="00444E15"/>
    <w:rsid w:val="004540C7"/>
    <w:rsid w:val="00456713"/>
    <w:rsid w:val="0045787D"/>
    <w:rsid w:val="00475B47"/>
    <w:rsid w:val="004A1C18"/>
    <w:rsid w:val="004A767D"/>
    <w:rsid w:val="004C544D"/>
    <w:rsid w:val="004C6836"/>
    <w:rsid w:val="004E0E1F"/>
    <w:rsid w:val="004E5512"/>
    <w:rsid w:val="004F7A4E"/>
    <w:rsid w:val="00503E0C"/>
    <w:rsid w:val="00511F73"/>
    <w:rsid w:val="00512668"/>
    <w:rsid w:val="00525867"/>
    <w:rsid w:val="00527F82"/>
    <w:rsid w:val="005329AE"/>
    <w:rsid w:val="005511F9"/>
    <w:rsid w:val="00560391"/>
    <w:rsid w:val="005823D3"/>
    <w:rsid w:val="005A236D"/>
    <w:rsid w:val="005A635F"/>
    <w:rsid w:val="005C5926"/>
    <w:rsid w:val="005C6B0E"/>
    <w:rsid w:val="005D09E8"/>
    <w:rsid w:val="005D25B3"/>
    <w:rsid w:val="005D649C"/>
    <w:rsid w:val="005D6FD9"/>
    <w:rsid w:val="005F0E6F"/>
    <w:rsid w:val="005F29B9"/>
    <w:rsid w:val="0061054D"/>
    <w:rsid w:val="00624CB8"/>
    <w:rsid w:val="00625ED5"/>
    <w:rsid w:val="0062604A"/>
    <w:rsid w:val="00627D5C"/>
    <w:rsid w:val="00640295"/>
    <w:rsid w:val="006621CE"/>
    <w:rsid w:val="00662764"/>
    <w:rsid w:val="006836D5"/>
    <w:rsid w:val="006844D6"/>
    <w:rsid w:val="0068651C"/>
    <w:rsid w:val="00691F6F"/>
    <w:rsid w:val="00692A5E"/>
    <w:rsid w:val="006A1185"/>
    <w:rsid w:val="006A5506"/>
    <w:rsid w:val="006B138E"/>
    <w:rsid w:val="006B3DA6"/>
    <w:rsid w:val="006B3E4A"/>
    <w:rsid w:val="006B43E7"/>
    <w:rsid w:val="006D07CD"/>
    <w:rsid w:val="006D0B04"/>
    <w:rsid w:val="006D1234"/>
    <w:rsid w:val="006D475B"/>
    <w:rsid w:val="006D58DB"/>
    <w:rsid w:val="006E371A"/>
    <w:rsid w:val="006E411B"/>
    <w:rsid w:val="006F5D79"/>
    <w:rsid w:val="006F730B"/>
    <w:rsid w:val="0071422B"/>
    <w:rsid w:val="00737A3E"/>
    <w:rsid w:val="007501DD"/>
    <w:rsid w:val="00767F04"/>
    <w:rsid w:val="0077183A"/>
    <w:rsid w:val="00773B0E"/>
    <w:rsid w:val="007759DC"/>
    <w:rsid w:val="00790C68"/>
    <w:rsid w:val="00793C88"/>
    <w:rsid w:val="00794F56"/>
    <w:rsid w:val="007950CF"/>
    <w:rsid w:val="007A2B98"/>
    <w:rsid w:val="007A4D85"/>
    <w:rsid w:val="007B5173"/>
    <w:rsid w:val="007C2410"/>
    <w:rsid w:val="007C351E"/>
    <w:rsid w:val="007D6B3E"/>
    <w:rsid w:val="007F3E4E"/>
    <w:rsid w:val="00803463"/>
    <w:rsid w:val="008169EB"/>
    <w:rsid w:val="00837BD7"/>
    <w:rsid w:val="00846141"/>
    <w:rsid w:val="00853FCD"/>
    <w:rsid w:val="00881194"/>
    <w:rsid w:val="0088222D"/>
    <w:rsid w:val="00884DF4"/>
    <w:rsid w:val="00885903"/>
    <w:rsid w:val="00885A4C"/>
    <w:rsid w:val="00890C47"/>
    <w:rsid w:val="008A13F3"/>
    <w:rsid w:val="008B5BE8"/>
    <w:rsid w:val="008B741E"/>
    <w:rsid w:val="008C099A"/>
    <w:rsid w:val="008E76C8"/>
    <w:rsid w:val="008F7A3C"/>
    <w:rsid w:val="00900C32"/>
    <w:rsid w:val="009047B2"/>
    <w:rsid w:val="00910EB0"/>
    <w:rsid w:val="00924E7C"/>
    <w:rsid w:val="00956166"/>
    <w:rsid w:val="00963113"/>
    <w:rsid w:val="00996903"/>
    <w:rsid w:val="009A3A3B"/>
    <w:rsid w:val="009A652A"/>
    <w:rsid w:val="009D75C6"/>
    <w:rsid w:val="009F328A"/>
    <w:rsid w:val="009F3A9A"/>
    <w:rsid w:val="009F47CB"/>
    <w:rsid w:val="00A07FA2"/>
    <w:rsid w:val="00A107E4"/>
    <w:rsid w:val="00A250A7"/>
    <w:rsid w:val="00A36BAE"/>
    <w:rsid w:val="00A405E6"/>
    <w:rsid w:val="00A43CBB"/>
    <w:rsid w:val="00A70958"/>
    <w:rsid w:val="00A72B39"/>
    <w:rsid w:val="00A72E9E"/>
    <w:rsid w:val="00A737DA"/>
    <w:rsid w:val="00A77F96"/>
    <w:rsid w:val="00A80D08"/>
    <w:rsid w:val="00A87A9C"/>
    <w:rsid w:val="00A90AA3"/>
    <w:rsid w:val="00A92BD8"/>
    <w:rsid w:val="00A932CE"/>
    <w:rsid w:val="00AB07FB"/>
    <w:rsid w:val="00AD5F28"/>
    <w:rsid w:val="00AD64AB"/>
    <w:rsid w:val="00AD718D"/>
    <w:rsid w:val="00AF4173"/>
    <w:rsid w:val="00B01F6D"/>
    <w:rsid w:val="00B044F1"/>
    <w:rsid w:val="00B10EB3"/>
    <w:rsid w:val="00B12186"/>
    <w:rsid w:val="00B13990"/>
    <w:rsid w:val="00B14612"/>
    <w:rsid w:val="00B232E7"/>
    <w:rsid w:val="00B3164E"/>
    <w:rsid w:val="00B35050"/>
    <w:rsid w:val="00B356BE"/>
    <w:rsid w:val="00B44285"/>
    <w:rsid w:val="00B44AC3"/>
    <w:rsid w:val="00B44F3E"/>
    <w:rsid w:val="00B4547E"/>
    <w:rsid w:val="00B540BC"/>
    <w:rsid w:val="00B63FE3"/>
    <w:rsid w:val="00B7605A"/>
    <w:rsid w:val="00B8155F"/>
    <w:rsid w:val="00B864AC"/>
    <w:rsid w:val="00BA03D0"/>
    <w:rsid w:val="00BB08C8"/>
    <w:rsid w:val="00BB65B8"/>
    <w:rsid w:val="00BB7CCB"/>
    <w:rsid w:val="00BC0376"/>
    <w:rsid w:val="00BC4723"/>
    <w:rsid w:val="00BC78E3"/>
    <w:rsid w:val="00BD44A3"/>
    <w:rsid w:val="00BF5BAD"/>
    <w:rsid w:val="00BF7E78"/>
    <w:rsid w:val="00C00A6F"/>
    <w:rsid w:val="00C02C51"/>
    <w:rsid w:val="00C11E2D"/>
    <w:rsid w:val="00C149E3"/>
    <w:rsid w:val="00C16BDB"/>
    <w:rsid w:val="00C25216"/>
    <w:rsid w:val="00C30B76"/>
    <w:rsid w:val="00C37657"/>
    <w:rsid w:val="00C453AD"/>
    <w:rsid w:val="00C466B9"/>
    <w:rsid w:val="00C5137A"/>
    <w:rsid w:val="00C52267"/>
    <w:rsid w:val="00C7189C"/>
    <w:rsid w:val="00C803B8"/>
    <w:rsid w:val="00C83695"/>
    <w:rsid w:val="00C90E5B"/>
    <w:rsid w:val="00C9650D"/>
    <w:rsid w:val="00C97C59"/>
    <w:rsid w:val="00CB04A1"/>
    <w:rsid w:val="00CC107F"/>
    <w:rsid w:val="00CC683A"/>
    <w:rsid w:val="00CE503E"/>
    <w:rsid w:val="00CF47A3"/>
    <w:rsid w:val="00D07907"/>
    <w:rsid w:val="00D27E53"/>
    <w:rsid w:val="00D35C3D"/>
    <w:rsid w:val="00D55DE7"/>
    <w:rsid w:val="00D562A4"/>
    <w:rsid w:val="00D61CBC"/>
    <w:rsid w:val="00D63894"/>
    <w:rsid w:val="00D66F3A"/>
    <w:rsid w:val="00D7602D"/>
    <w:rsid w:val="00D842A2"/>
    <w:rsid w:val="00D9270D"/>
    <w:rsid w:val="00D969EE"/>
    <w:rsid w:val="00DB3766"/>
    <w:rsid w:val="00DB726C"/>
    <w:rsid w:val="00DE0199"/>
    <w:rsid w:val="00DE1958"/>
    <w:rsid w:val="00DE2DA8"/>
    <w:rsid w:val="00DF36DC"/>
    <w:rsid w:val="00DF428F"/>
    <w:rsid w:val="00E119DF"/>
    <w:rsid w:val="00E1717A"/>
    <w:rsid w:val="00E23F0D"/>
    <w:rsid w:val="00E2538A"/>
    <w:rsid w:val="00E27D52"/>
    <w:rsid w:val="00E62A88"/>
    <w:rsid w:val="00E653BC"/>
    <w:rsid w:val="00E721F6"/>
    <w:rsid w:val="00E84D73"/>
    <w:rsid w:val="00E86FCA"/>
    <w:rsid w:val="00EA0E99"/>
    <w:rsid w:val="00EA35C2"/>
    <w:rsid w:val="00EA7843"/>
    <w:rsid w:val="00EB120F"/>
    <w:rsid w:val="00EB390D"/>
    <w:rsid w:val="00EB56F8"/>
    <w:rsid w:val="00EB6FA9"/>
    <w:rsid w:val="00EC15CF"/>
    <w:rsid w:val="00EC1DA0"/>
    <w:rsid w:val="00EC6238"/>
    <w:rsid w:val="00ED3231"/>
    <w:rsid w:val="00EE1610"/>
    <w:rsid w:val="00EE44B0"/>
    <w:rsid w:val="00EE70C2"/>
    <w:rsid w:val="00EF498E"/>
    <w:rsid w:val="00F02EF4"/>
    <w:rsid w:val="00F107F8"/>
    <w:rsid w:val="00F22798"/>
    <w:rsid w:val="00F2659D"/>
    <w:rsid w:val="00F32D5D"/>
    <w:rsid w:val="00F402CA"/>
    <w:rsid w:val="00F66283"/>
    <w:rsid w:val="00F72BC5"/>
    <w:rsid w:val="00F84E35"/>
    <w:rsid w:val="00FA0A01"/>
    <w:rsid w:val="00FA1C2F"/>
    <w:rsid w:val="00FA2F59"/>
    <w:rsid w:val="00FE67DF"/>
    <w:rsid w:val="00FE7AE7"/>
    <w:rsid w:val="00FF20F4"/>
    <w:rsid w:val="00FF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20F5100-98DC-4767-B693-4FF81BC9F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2AD2"/>
    <w:rPr>
      <w:lang w:val="fr-CA"/>
    </w:rPr>
  </w:style>
  <w:style w:type="paragraph" w:styleId="Titre1">
    <w:name w:val="heading 1"/>
    <w:basedOn w:val="Normal"/>
    <w:link w:val="Titre1Car"/>
    <w:uiPriority w:val="9"/>
    <w:qFormat/>
    <w:rsid w:val="008B5B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CA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8B5B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3D27C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67F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67F04"/>
    <w:rPr>
      <w:lang w:val="fr-CA"/>
    </w:rPr>
  </w:style>
  <w:style w:type="paragraph" w:styleId="Pieddepage">
    <w:name w:val="footer"/>
    <w:basedOn w:val="Normal"/>
    <w:link w:val="PieddepageCar"/>
    <w:uiPriority w:val="99"/>
    <w:unhideWhenUsed/>
    <w:rsid w:val="00767F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67F04"/>
    <w:rPr>
      <w:lang w:val="fr-CA"/>
    </w:rPr>
  </w:style>
  <w:style w:type="paragraph" w:styleId="NormalWeb">
    <w:name w:val="Normal (Web)"/>
    <w:basedOn w:val="Normal"/>
    <w:uiPriority w:val="99"/>
    <w:unhideWhenUsed/>
    <w:rsid w:val="00CC6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styleId="lev">
    <w:name w:val="Strong"/>
    <w:basedOn w:val="Policepardfaut"/>
    <w:uiPriority w:val="22"/>
    <w:qFormat/>
    <w:rsid w:val="002240D8"/>
    <w:rPr>
      <w:b/>
      <w:bCs/>
    </w:rPr>
  </w:style>
  <w:style w:type="character" w:customStyle="1" w:styleId="Titre1Car">
    <w:name w:val="Titre 1 Car"/>
    <w:basedOn w:val="Policepardfaut"/>
    <w:link w:val="Titre1"/>
    <w:uiPriority w:val="9"/>
    <w:rsid w:val="008B5BE8"/>
    <w:rPr>
      <w:rFonts w:ascii="Times New Roman" w:eastAsia="Times New Roman" w:hAnsi="Times New Roman" w:cs="Times New Roman"/>
      <w:b/>
      <w:bCs/>
      <w:kern w:val="36"/>
      <w:sz w:val="48"/>
      <w:szCs w:val="48"/>
      <w:lang w:val="fr-CA" w:eastAsia="fr-CA"/>
    </w:rPr>
  </w:style>
  <w:style w:type="character" w:customStyle="1" w:styleId="Titre2Car">
    <w:name w:val="Titre 2 Car"/>
    <w:basedOn w:val="Policepardfaut"/>
    <w:link w:val="Titre2"/>
    <w:uiPriority w:val="9"/>
    <w:semiHidden/>
    <w:rsid w:val="008B5BE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fr-CA"/>
    </w:rPr>
  </w:style>
  <w:style w:type="paragraph" w:styleId="Paragraphedeliste">
    <w:name w:val="List Paragraph"/>
    <w:basedOn w:val="Normal"/>
    <w:uiPriority w:val="34"/>
    <w:qFormat/>
    <w:rsid w:val="008B5BE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B5BE8"/>
    <w:rPr>
      <w:color w:val="0000FF"/>
      <w:u w:val="single"/>
    </w:rPr>
  </w:style>
  <w:style w:type="character" w:customStyle="1" w:styleId="theauthor">
    <w:name w:val="theauthor"/>
    <w:basedOn w:val="Policepardfaut"/>
    <w:rsid w:val="008B5BE8"/>
  </w:style>
  <w:style w:type="character" w:customStyle="1" w:styleId="thecomment">
    <w:name w:val="thecomment"/>
    <w:basedOn w:val="Policepardfaut"/>
    <w:rsid w:val="008B5BE8"/>
  </w:style>
  <w:style w:type="character" w:customStyle="1" w:styleId="Titre3Car">
    <w:name w:val="Titre 3 Car"/>
    <w:basedOn w:val="Policepardfaut"/>
    <w:link w:val="Titre3"/>
    <w:uiPriority w:val="9"/>
    <w:semiHidden/>
    <w:rsid w:val="003D27C3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fr-CA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803463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A737DA"/>
    <w:rPr>
      <w:color w:val="954F72" w:themeColor="followedHyperlink"/>
      <w:u w:val="single"/>
    </w:rPr>
  </w:style>
  <w:style w:type="table" w:styleId="Grilledutableau">
    <w:name w:val="Table Grid"/>
    <w:basedOn w:val="TableauNormal"/>
    <w:uiPriority w:val="39"/>
    <w:rsid w:val="00FE7AE7"/>
    <w:pPr>
      <w:spacing w:after="0" w:line="240" w:lineRule="auto"/>
    </w:pPr>
    <w:rPr>
      <w:lang w:val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p8">
    <w:name w:val="_3p8"/>
    <w:basedOn w:val="Normal"/>
    <w:rsid w:val="00683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styleId="Marquedecommentaire">
    <w:name w:val="annotation reference"/>
    <w:basedOn w:val="Policepardfaut"/>
    <w:uiPriority w:val="99"/>
    <w:semiHidden/>
    <w:unhideWhenUsed/>
    <w:rsid w:val="006E371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E371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E371A"/>
    <w:rPr>
      <w:sz w:val="20"/>
      <w:szCs w:val="20"/>
      <w:lang w:val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E371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E371A"/>
    <w:rPr>
      <w:b/>
      <w:bCs/>
      <w:sz w:val="20"/>
      <w:szCs w:val="20"/>
      <w:lang w:val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E37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371A"/>
    <w:rPr>
      <w:rFonts w:ascii="Segoe UI" w:hAnsi="Segoe UI" w:cs="Segoe UI"/>
      <w:sz w:val="18"/>
      <w:szCs w:val="18"/>
      <w:lang w:val="fr-CA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C00A6F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C00A6F"/>
    <w:rPr>
      <w:sz w:val="20"/>
      <w:szCs w:val="20"/>
      <w:lang w:val="fr-CA"/>
    </w:rPr>
  </w:style>
  <w:style w:type="character" w:styleId="Appeldenotedefin">
    <w:name w:val="endnote reference"/>
    <w:basedOn w:val="Policepardfaut"/>
    <w:uiPriority w:val="99"/>
    <w:semiHidden/>
    <w:unhideWhenUsed/>
    <w:rsid w:val="00C00A6F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00A6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00A6F"/>
    <w:rPr>
      <w:sz w:val="20"/>
      <w:szCs w:val="20"/>
      <w:lang w:val="fr-CA"/>
    </w:rPr>
  </w:style>
  <w:style w:type="character" w:styleId="Appelnotedebasdep">
    <w:name w:val="footnote reference"/>
    <w:basedOn w:val="Policepardfaut"/>
    <w:uiPriority w:val="99"/>
    <w:semiHidden/>
    <w:unhideWhenUsed/>
    <w:rsid w:val="00C00A6F"/>
    <w:rPr>
      <w:vertAlign w:val="superscript"/>
    </w:rPr>
  </w:style>
  <w:style w:type="paragraph" w:customStyle="1" w:styleId="HORTI1">
    <w:name w:val="HORTI 1"/>
    <w:basedOn w:val="Normal"/>
    <w:link w:val="HORTI1Car"/>
    <w:qFormat/>
    <w:rsid w:val="00072351"/>
    <w:pPr>
      <w:spacing w:after="0" w:line="240" w:lineRule="auto"/>
      <w:contextualSpacing/>
    </w:pPr>
    <w:rPr>
      <w:rFonts w:ascii="Arial" w:eastAsia="Times New Roman" w:hAnsi="Arial" w:cs="Arial"/>
      <w:color w:val="C2D82E"/>
      <w:sz w:val="44"/>
      <w:szCs w:val="21"/>
      <w:lang w:eastAsia="fr-CA"/>
    </w:rPr>
  </w:style>
  <w:style w:type="paragraph" w:customStyle="1" w:styleId="HORTI2">
    <w:name w:val="HORTI 2"/>
    <w:basedOn w:val="Normal"/>
    <w:link w:val="HORTI2Car"/>
    <w:qFormat/>
    <w:rsid w:val="00072351"/>
    <w:pPr>
      <w:spacing w:after="0" w:line="240" w:lineRule="auto"/>
      <w:contextualSpacing/>
      <w:jc w:val="both"/>
    </w:pPr>
    <w:rPr>
      <w:rFonts w:ascii="Arial" w:eastAsia="Times New Roman" w:hAnsi="Arial" w:cs="Arial"/>
      <w:b/>
      <w:caps/>
      <w:color w:val="547337"/>
      <w:sz w:val="24"/>
      <w:szCs w:val="21"/>
      <w:lang w:eastAsia="fr-CA"/>
    </w:rPr>
  </w:style>
  <w:style w:type="character" w:customStyle="1" w:styleId="HORTI1Car">
    <w:name w:val="HORTI 1 Car"/>
    <w:basedOn w:val="Policepardfaut"/>
    <w:link w:val="HORTI1"/>
    <w:rsid w:val="00072351"/>
    <w:rPr>
      <w:rFonts w:ascii="Arial" w:eastAsia="Times New Roman" w:hAnsi="Arial" w:cs="Arial"/>
      <w:color w:val="C2D82E"/>
      <w:sz w:val="44"/>
      <w:szCs w:val="21"/>
      <w:lang w:val="fr-CA" w:eastAsia="fr-CA"/>
    </w:rPr>
  </w:style>
  <w:style w:type="paragraph" w:styleId="TM1">
    <w:name w:val="toc 1"/>
    <w:basedOn w:val="Normal"/>
    <w:next w:val="Normal"/>
    <w:autoRedefine/>
    <w:uiPriority w:val="39"/>
    <w:unhideWhenUsed/>
    <w:rsid w:val="00072351"/>
    <w:pPr>
      <w:tabs>
        <w:tab w:val="right" w:leader="dot" w:pos="9350"/>
      </w:tabs>
      <w:spacing w:after="0" w:line="240" w:lineRule="auto"/>
      <w:contextualSpacing/>
    </w:pPr>
    <w:rPr>
      <w:rFonts w:ascii="Arial" w:hAnsi="Arial" w:cs="Arial"/>
      <w:caps/>
      <w:noProof/>
      <w:color w:val="547337"/>
      <w:sz w:val="21"/>
      <w:szCs w:val="21"/>
    </w:rPr>
  </w:style>
  <w:style w:type="character" w:customStyle="1" w:styleId="HORTI2Car">
    <w:name w:val="HORTI 2 Car"/>
    <w:basedOn w:val="Policepardfaut"/>
    <w:link w:val="HORTI2"/>
    <w:rsid w:val="00072351"/>
    <w:rPr>
      <w:rFonts w:ascii="Arial" w:eastAsia="Times New Roman" w:hAnsi="Arial" w:cs="Arial"/>
      <w:b/>
      <w:caps/>
      <w:color w:val="547337"/>
      <w:sz w:val="24"/>
      <w:szCs w:val="21"/>
      <w:lang w:val="fr-CA" w:eastAsia="fr-CA"/>
    </w:rPr>
  </w:style>
  <w:style w:type="paragraph" w:styleId="TM2">
    <w:name w:val="toc 2"/>
    <w:basedOn w:val="Normal"/>
    <w:next w:val="Normal"/>
    <w:autoRedefine/>
    <w:uiPriority w:val="39"/>
    <w:unhideWhenUsed/>
    <w:rsid w:val="00072351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9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8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38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2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18010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38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60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97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46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8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2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78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62541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79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14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82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44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06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2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38663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0717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54822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2441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35945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gq.org" TargetMode="External"/><Relationship Id="rId13" Type="http://schemas.openxmlformats.org/officeDocument/2006/relationships/hyperlink" Target="http://www.RSSMO.qc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mploiretraite.ca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mploietudiant.gouv.qc.ca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RSSMO.qc.c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espac.com" TargetMode="External"/><Relationship Id="rId14" Type="http://schemas.openxmlformats.org/officeDocument/2006/relationships/hyperlink" Target="http://www.roseph.ca/nos-membres/services-offerts-aux-employeu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0D36F-5FAF-4494-BEB5-99ADDF800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366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Rousseau</dc:creator>
  <cp:keywords/>
  <dc:description/>
  <cp:lastModifiedBy>Maud Lefebvre</cp:lastModifiedBy>
  <cp:revision>2</cp:revision>
  <cp:lastPrinted>2019-12-19T19:59:00Z</cp:lastPrinted>
  <dcterms:created xsi:type="dcterms:W3CDTF">2020-03-16T14:45:00Z</dcterms:created>
  <dcterms:modified xsi:type="dcterms:W3CDTF">2020-03-16T14:45:00Z</dcterms:modified>
</cp:coreProperties>
</file>