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1B" w:rsidRPr="00A91592" w:rsidRDefault="00DD431B" w:rsidP="00F565CE">
      <w:pPr>
        <w:spacing w:after="0" w:line="240" w:lineRule="auto"/>
        <w:rPr>
          <w:rFonts w:ascii="Arial" w:hAnsi="Arial" w:cs="Arial"/>
          <w:b/>
          <w:color w:val="547337"/>
          <w:sz w:val="28"/>
          <w:szCs w:val="21"/>
        </w:rPr>
      </w:pPr>
      <w:bookmarkStart w:id="0" w:name="_GoBack"/>
      <w:bookmarkEnd w:id="0"/>
      <w:r w:rsidRPr="00A91592">
        <w:rPr>
          <w:rFonts w:ascii="Arial" w:hAnsi="Arial" w:cs="Arial"/>
          <w:b/>
          <w:color w:val="547337"/>
          <w:sz w:val="28"/>
          <w:szCs w:val="21"/>
        </w:rPr>
        <w:t>OUTIL 2</w:t>
      </w:r>
    </w:p>
    <w:p w:rsidR="0035698D" w:rsidRPr="00A91592" w:rsidRDefault="0035698D" w:rsidP="00DF3B11">
      <w:pPr>
        <w:pStyle w:val="HORTI1"/>
      </w:pPr>
      <w:bookmarkStart w:id="1" w:name="_Toc34899840"/>
      <w:r w:rsidRPr="00A91592">
        <w:t>Plan d’accueil et d’intégration</w:t>
      </w:r>
      <w:bookmarkEnd w:id="1"/>
    </w:p>
    <w:p w:rsidR="0035698D" w:rsidRPr="00A91592" w:rsidRDefault="0035698D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35698D" w:rsidRPr="00A91592" w:rsidRDefault="0035698D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A91592">
        <w:rPr>
          <w:rFonts w:ascii="Arial" w:hAnsi="Arial" w:cs="Arial"/>
          <w:b/>
          <w:bCs/>
          <w:sz w:val="21"/>
          <w:szCs w:val="21"/>
        </w:rPr>
        <w:t xml:space="preserve"> « LOGO »</w:t>
      </w:r>
    </w:p>
    <w:p w:rsidR="0035698D" w:rsidRPr="00A91592" w:rsidRDefault="0035698D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F565CE" w:rsidRPr="00A91592" w:rsidRDefault="00F565CE" w:rsidP="00F565CE">
      <w:pPr>
        <w:tabs>
          <w:tab w:val="left" w:pos="1890"/>
          <w:tab w:val="right" w:pos="8640"/>
        </w:tabs>
        <w:spacing w:after="0" w:line="30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Nom de l’employé :  </w:t>
      </w:r>
      <w:r w:rsidRPr="00A91592">
        <w:rPr>
          <w:rFonts w:ascii="Arial" w:hAnsi="Arial" w:cs="Arial"/>
          <w:sz w:val="20"/>
          <w:szCs w:val="20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F565CE" w:rsidRPr="00A91592" w:rsidRDefault="00F565CE" w:rsidP="00F565CE">
      <w:pPr>
        <w:tabs>
          <w:tab w:val="left" w:pos="1350"/>
          <w:tab w:val="left" w:pos="1890"/>
          <w:tab w:val="right" w:pos="8640"/>
        </w:tabs>
        <w:spacing w:after="0" w:line="30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Superviseur :  </w:t>
      </w:r>
      <w:r w:rsidRPr="00A91592">
        <w:rPr>
          <w:rFonts w:ascii="Arial" w:hAnsi="Arial" w:cs="Arial"/>
          <w:sz w:val="20"/>
          <w:szCs w:val="20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F565CE" w:rsidRPr="00A91592" w:rsidRDefault="00F565CE" w:rsidP="00F565CE">
      <w:pPr>
        <w:tabs>
          <w:tab w:val="left" w:pos="1890"/>
          <w:tab w:val="right" w:pos="8640"/>
        </w:tabs>
        <w:spacing w:after="0" w:line="30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>Date de l’inté</w:t>
      </w:r>
      <w:r w:rsidR="00247D88" w:rsidRPr="00A91592">
        <w:rPr>
          <w:rFonts w:ascii="Arial" w:hAnsi="Arial" w:cs="Arial"/>
          <w:sz w:val="20"/>
          <w:szCs w:val="20"/>
        </w:rPr>
        <w:t>g</w:t>
      </w:r>
      <w:r w:rsidRPr="00A91592">
        <w:rPr>
          <w:rFonts w:ascii="Arial" w:hAnsi="Arial" w:cs="Arial"/>
          <w:sz w:val="20"/>
          <w:szCs w:val="20"/>
        </w:rPr>
        <w:t xml:space="preserve">ration : </w:t>
      </w:r>
      <w:r w:rsidR="005F6E9F" w:rsidRPr="00A91592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A91592">
        <w:rPr>
          <w:rFonts w:ascii="Arial" w:hAnsi="Arial" w:cs="Arial"/>
          <w:sz w:val="20"/>
          <w:szCs w:val="20"/>
        </w:rPr>
        <w:t xml:space="preserve"> </w:t>
      </w:r>
      <w:r w:rsidRPr="00A91592">
        <w:rPr>
          <w:rFonts w:ascii="Arial" w:hAnsi="Arial" w:cs="Arial"/>
          <w:sz w:val="20"/>
          <w:szCs w:val="20"/>
        </w:rPr>
        <w:tab/>
      </w:r>
    </w:p>
    <w:p w:rsidR="00F565CE" w:rsidRPr="00A91592" w:rsidRDefault="00F565CE" w:rsidP="00F565CE">
      <w:pPr>
        <w:tabs>
          <w:tab w:val="left" w:pos="1890"/>
          <w:tab w:val="right" w:pos="8640"/>
        </w:tabs>
        <w:spacing w:after="0" w:line="300" w:lineRule="auto"/>
        <w:rPr>
          <w:rFonts w:ascii="Arial" w:hAnsi="Arial" w:cs="Arial"/>
          <w:sz w:val="20"/>
          <w:szCs w:val="20"/>
          <w:u w:val="single"/>
        </w:rPr>
      </w:pPr>
      <w:r w:rsidRPr="00A91592">
        <w:rPr>
          <w:rFonts w:ascii="Arial" w:hAnsi="Arial" w:cs="Arial"/>
          <w:sz w:val="20"/>
          <w:szCs w:val="20"/>
        </w:rPr>
        <w:t xml:space="preserve">Date d’embauche :  </w:t>
      </w:r>
      <w:r w:rsidRPr="00A91592">
        <w:rPr>
          <w:rFonts w:ascii="Arial" w:hAnsi="Arial" w:cs="Arial"/>
          <w:sz w:val="20"/>
          <w:szCs w:val="20"/>
        </w:rPr>
        <w:tab/>
      </w:r>
      <w:r w:rsidRPr="00A91592">
        <w:rPr>
          <w:rFonts w:ascii="Arial" w:hAnsi="Arial" w:cs="Arial"/>
          <w:sz w:val="20"/>
          <w:szCs w:val="20"/>
          <w:u w:val="single"/>
        </w:rPr>
        <w:tab/>
      </w:r>
    </w:p>
    <w:p w:rsidR="00F565CE" w:rsidRPr="00A91592" w:rsidRDefault="00F565CE" w:rsidP="00712D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170"/>
        <w:gridCol w:w="1564"/>
        <w:gridCol w:w="1046"/>
      </w:tblGrid>
      <w:tr w:rsidR="00712D46" w:rsidRPr="00A91592" w:rsidTr="008D0C63">
        <w:trPr>
          <w:trHeight w:hRule="exact" w:val="838"/>
          <w:tblHeader/>
        </w:trPr>
        <w:tc>
          <w:tcPr>
            <w:tcW w:w="5130" w:type="dxa"/>
            <w:tcBorders>
              <w:top w:val="single" w:sz="4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547337"/>
            <w:vAlign w:val="center"/>
          </w:tcPr>
          <w:p w:rsidR="0035698D" w:rsidRPr="00A91592" w:rsidRDefault="00F565CE" w:rsidP="00F56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  <w:t>Procédure à suivrE</w:t>
            </w:r>
          </w:p>
        </w:tc>
        <w:tc>
          <w:tcPr>
            <w:tcW w:w="1170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547337"/>
            <w:vAlign w:val="center"/>
          </w:tcPr>
          <w:p w:rsidR="0035698D" w:rsidRPr="00A91592" w:rsidRDefault="0035698D" w:rsidP="00F56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  <w:t>Suivi</w:t>
            </w:r>
          </w:p>
          <w:p w:rsidR="0035698D" w:rsidRPr="00A91592" w:rsidRDefault="0035698D" w:rsidP="00F56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21"/>
              </w:rPr>
              <w:t>(cochez)</w:t>
            </w:r>
          </w:p>
        </w:tc>
        <w:tc>
          <w:tcPr>
            <w:tcW w:w="1564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547337"/>
            <w:vAlign w:val="center"/>
          </w:tcPr>
          <w:p w:rsidR="0035698D" w:rsidRPr="00A91592" w:rsidRDefault="0035698D" w:rsidP="00F56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caps/>
                <w:color w:val="FFFFFF" w:themeColor="background1"/>
                <w:sz w:val="21"/>
                <w:szCs w:val="21"/>
              </w:rPr>
              <w:t>Date</w:t>
            </w:r>
          </w:p>
        </w:tc>
        <w:tc>
          <w:tcPr>
            <w:tcW w:w="1046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547337"/>
            <w:vAlign w:val="center"/>
          </w:tcPr>
          <w:p w:rsidR="0035698D" w:rsidRPr="00A91592" w:rsidRDefault="0035698D" w:rsidP="00F56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21"/>
              </w:rPr>
            </w:pPr>
            <w:r w:rsidRPr="00A91592"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21"/>
              </w:rPr>
              <w:t>Initiales</w:t>
            </w:r>
          </w:p>
          <w:p w:rsidR="0035698D" w:rsidRPr="00A91592" w:rsidRDefault="0035698D" w:rsidP="00F565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16"/>
                <w:szCs w:val="21"/>
              </w:rPr>
            </w:pPr>
            <w:r w:rsidRPr="00A91592"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21"/>
              </w:rPr>
              <w:t>Superviseur / Employé</w:t>
            </w: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Ouverture du dossier employé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</w:tcPr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</w:tcPr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C2D82E"/>
          </w:tcPr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1405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5F6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Renseignements personnels (NAS, date de naissance, adresse et n</w:t>
            </w:r>
            <w:r w:rsidRPr="00A91592">
              <w:rPr>
                <w:rFonts w:ascii="Arial" w:hAnsi="Arial" w:cs="Arial"/>
                <w:sz w:val="21"/>
                <w:szCs w:val="21"/>
                <w:vertAlign w:val="superscript"/>
              </w:rPr>
              <w:t>o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de téléphone, lettre d’embauche signée, spécimen de chèque, photocopie du permis de conduire</w:t>
            </w:r>
            <w:r w:rsidR="00727F64" w:rsidRPr="00A9159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de cartes de compétence</w:t>
            </w:r>
            <w:r w:rsidR="00727F64" w:rsidRPr="00A91592">
              <w:rPr>
                <w:rFonts w:ascii="Arial" w:hAnsi="Arial" w:cs="Arial"/>
                <w:sz w:val="21"/>
                <w:szCs w:val="21"/>
              </w:rPr>
              <w:t xml:space="preserve"> et d’un permis de travail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7D88" w:rsidRPr="00A91592">
              <w:rPr>
                <w:rFonts w:ascii="Arial" w:hAnsi="Arial" w:cs="Arial"/>
                <w:sz w:val="21"/>
                <w:szCs w:val="21"/>
              </w:rPr>
              <w:t>(</w:t>
            </w:r>
            <w:r w:rsidRPr="00A91592">
              <w:rPr>
                <w:rFonts w:ascii="Arial" w:hAnsi="Arial" w:cs="Arial"/>
                <w:sz w:val="21"/>
                <w:szCs w:val="21"/>
              </w:rPr>
              <w:t>si applicable)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Renseignements en cas d'urgence pour l'employé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A91592">
        <w:trPr>
          <w:trHeight w:hRule="exact" w:val="528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Renseignements sur la paie (fréquence, mode et remise)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34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Remettre l’uniforme et les outils de travail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34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Autres : 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5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8D0C63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Faire conna</w:t>
            </w:r>
            <w:r w:rsidR="00874B1E"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î</w:t>
            </w: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 xml:space="preserve">tre l’entreprise </w:t>
            </w:r>
          </w:p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(mission, politiques de gestion…)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C2D82E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1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FFFFF" w:themeFill="background1"/>
            <w:vAlign w:val="center"/>
          </w:tcPr>
          <w:p w:rsidR="008D0C63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91592">
              <w:rPr>
                <w:rFonts w:ascii="Arial" w:hAnsi="Arial" w:cs="Arial"/>
                <w:bCs/>
                <w:sz w:val="21"/>
                <w:szCs w:val="21"/>
              </w:rPr>
              <w:t xml:space="preserve">Présentation de l’entreprise </w:t>
            </w:r>
          </w:p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91592">
              <w:rPr>
                <w:rFonts w:ascii="Arial" w:hAnsi="Arial" w:cs="Arial"/>
                <w:bCs/>
                <w:sz w:val="21"/>
                <w:szCs w:val="21"/>
              </w:rPr>
              <w:t>(Historique, mission, valeurs)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FFFFF" w:themeFill="background1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FFFFF" w:themeFill="background1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FFFFF" w:themeFill="background1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Organigramme et fonctions de chacun à présenter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FFFFF" w:themeFill="background1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bCs/>
                <w:sz w:val="21"/>
                <w:szCs w:val="21"/>
              </w:rPr>
              <w:t>Visite de l’entreprise et rencontre des collègues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FFFFF" w:themeFill="background1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FFFFF" w:themeFill="background1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FFFFF" w:themeFill="background1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487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8D0C63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Manuel de l'employé</w:t>
            </w:r>
            <w:r w:rsidRPr="00A9159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91592">
              <w:rPr>
                <w:rFonts w:ascii="Arial" w:hAnsi="Arial" w:cs="Arial"/>
                <w:i/>
                <w:iCs/>
                <w:sz w:val="21"/>
                <w:szCs w:val="21"/>
              </w:rPr>
              <w:t>* Signature d’un accusé de réception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9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Horaires de travail (Procédure des feuilles de temps)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68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Pauses et repas (aires de repos, cafétéria, pause toilette chez les clients ou au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x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champ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s</w:t>
            </w:r>
            <w:r w:rsidRPr="00A91592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23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8D0C63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Stationnement </w:t>
            </w:r>
          </w:p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(employé, chez les clients ou au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x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champ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s</w:t>
            </w:r>
            <w:r w:rsidRPr="00A91592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414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Ponctualité et assiduité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Feuille de disponibilité et demande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s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de congé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75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Période de probation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75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Vacances (procédure de vacances)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75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4" w:space="0" w:color="547337"/>
              <w:right w:val="single" w:sz="6" w:space="0" w:color="547337"/>
            </w:tcBorders>
            <w:shd w:val="clear" w:color="auto" w:fill="D9D9D9" w:themeFill="background1" w:themeFillShade="D9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Assurances collectives, si applicable</w:t>
            </w:r>
            <w:r w:rsidR="00A61956" w:rsidRPr="00A91592">
              <w:rPr>
                <w:rFonts w:ascii="Arial" w:hAnsi="Arial" w:cs="Arial"/>
                <w:sz w:val="21"/>
                <w:szCs w:val="21"/>
              </w:rPr>
              <w:t>s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6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4" w:space="0" w:color="547337"/>
            </w:tcBorders>
            <w:shd w:val="clear" w:color="auto" w:fill="D9D9D9" w:themeFill="background1" w:themeFillShade="D9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92"/>
        </w:trPr>
        <w:tc>
          <w:tcPr>
            <w:tcW w:w="5130" w:type="dxa"/>
            <w:tcBorders>
              <w:top w:val="single" w:sz="4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lastRenderedPageBreak/>
              <w:t>REER collectif (RVER), si applicable</w:t>
            </w:r>
          </w:p>
        </w:tc>
        <w:tc>
          <w:tcPr>
            <w:tcW w:w="1170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414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Rencontre annuelle avec l’employé 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Échelles salariales et augmentations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8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Opportunités de carrière et formation continue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87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Procédure de fin de saison (évaluation, confirmation pour l’année suivante, party…).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val="764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Autres : </w:t>
            </w:r>
          </w:p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8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Communication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</w:p>
        </w:tc>
      </w:tr>
      <w:tr w:rsidR="00712D46" w:rsidRPr="00A91592" w:rsidTr="008D0C63">
        <w:trPr>
          <w:trHeight w:hRule="exact" w:val="403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Réunion employés / employeur</w:t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</w:p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65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Babillard (l’employé a la responsabilité de lire la documentation sur le babillard régulièrement)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8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Activités sociales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8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Autres : 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8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mallCaps/>
                <w:color w:val="FFFFFF" w:themeColor="background1"/>
                <w:sz w:val="21"/>
                <w:szCs w:val="21"/>
              </w:rPr>
              <w:t>Faire conna</w:t>
            </w:r>
            <w:r w:rsidR="00874B1E" w:rsidRPr="00A91592">
              <w:rPr>
                <w:rFonts w:ascii="Arial" w:hAnsi="Arial" w:cs="Arial"/>
                <w:b/>
                <w:smallCaps/>
                <w:color w:val="FFFFFF" w:themeColor="background1"/>
                <w:sz w:val="21"/>
                <w:szCs w:val="21"/>
              </w:rPr>
              <w:t>î</w:t>
            </w:r>
            <w:r w:rsidRPr="00A91592">
              <w:rPr>
                <w:rFonts w:ascii="Arial" w:hAnsi="Arial" w:cs="Arial"/>
                <w:b/>
                <w:smallCaps/>
                <w:color w:val="FFFFFF" w:themeColor="background1"/>
                <w:sz w:val="21"/>
                <w:szCs w:val="21"/>
              </w:rPr>
              <w:t>tre les règles de conduite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color w:val="FFFFFF" w:themeColor="background1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59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Langage des employés et respect des collègues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/</w:t>
            </w:r>
            <w:r w:rsidRPr="00A91592">
              <w:rPr>
                <w:rFonts w:ascii="Arial" w:hAnsi="Arial" w:cs="Arial"/>
                <w:sz w:val="21"/>
                <w:szCs w:val="21"/>
              </w:rPr>
              <w:t>supérieurs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Hygiène personnel</w:t>
            </w:r>
            <w:r w:rsidR="00A61956" w:rsidRPr="00A91592">
              <w:rPr>
                <w:rFonts w:ascii="Arial" w:hAnsi="Arial" w:cs="Arial"/>
                <w:sz w:val="21"/>
                <w:szCs w:val="21"/>
              </w:rPr>
              <w:t>le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et uniforme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Alcool et drogue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Tabac (pause cigarette, politique chez le client)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Travail d'équipe (entraide, respect et courtoisie)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Cellulaire, musique pendant les heures de travail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Politique sur les réseaux sociaux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15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Politique visant à prévenir le harcèlement </w:t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  <w:r w:rsidRPr="00A91592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Sanctions et mesures disciplinaires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100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Autres :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smallCaps/>
                <w:color w:val="FFFFFF" w:themeColor="background1"/>
                <w:sz w:val="21"/>
                <w:szCs w:val="21"/>
              </w:rPr>
              <w:t>Santé et sécurité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mallCap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mallCap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mallCaps/>
                <w:color w:val="FFFFFF" w:themeColor="background1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49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Explication des règles de sécurité pour l’entreprise en général et la coresponsabilité employé/employeur</w:t>
            </w:r>
          </w:p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49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4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Explication des équipements de sécurité obligatoires pour le poste de travail et les remettre à l’employé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649"/>
        </w:trPr>
        <w:tc>
          <w:tcPr>
            <w:tcW w:w="5130" w:type="dxa"/>
            <w:tcBorders>
              <w:top w:val="single" w:sz="4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Explication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des mesures de sécurité 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liées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au poste 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de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travail </w:t>
            </w:r>
          </w:p>
        </w:tc>
        <w:tc>
          <w:tcPr>
            <w:tcW w:w="1170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lastRenderedPageBreak/>
              <w:t>Procédure d'évacuation en cas d’urgence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Secouriste et trousse de premiers soins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Comité SST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  <w:vAlign w:val="center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  <w:r w:rsidRPr="00A91592"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  <w:t>Formation et attentes de l’employeur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C2D82E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C2D82E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mallCaps/>
                <w:color w:val="FFFFFF" w:themeColor="background1"/>
                <w:sz w:val="21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Présentation du </w:t>
            </w:r>
            <w:r w:rsidR="00874B1E" w:rsidRPr="00A91592">
              <w:rPr>
                <w:rFonts w:ascii="Arial" w:hAnsi="Arial" w:cs="Arial"/>
                <w:sz w:val="21"/>
                <w:szCs w:val="21"/>
              </w:rPr>
              <w:t>parrain</w:t>
            </w:r>
            <w:r w:rsidRPr="00A91592">
              <w:rPr>
                <w:rFonts w:ascii="Arial" w:hAnsi="Arial" w:cs="Arial"/>
                <w:sz w:val="21"/>
                <w:szCs w:val="21"/>
              </w:rPr>
              <w:t xml:space="preserve"> ou du formateur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Visite du poste de travail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Explication des normes de qualité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Description des points critiques liés à son poste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34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auto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Explication des attentes en matière de productivité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532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  <w:vAlign w:val="center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>Présentation du plan de formation à la tâche, si applicable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6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6" w:space="0" w:color="547337"/>
              <w:right w:val="single" w:sz="4" w:space="0" w:color="547337"/>
            </w:tcBorders>
            <w:shd w:val="clear" w:color="auto" w:fill="F2F2F2" w:themeFill="background1" w:themeFillShade="F2"/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712D46" w:rsidRPr="00A91592" w:rsidTr="008D0C63">
        <w:trPr>
          <w:trHeight w:hRule="exact" w:val="1090"/>
        </w:trPr>
        <w:tc>
          <w:tcPr>
            <w:tcW w:w="5130" w:type="dxa"/>
            <w:tcBorders>
              <w:top w:val="single" w:sz="6" w:space="0" w:color="547337"/>
              <w:left w:val="single" w:sz="4" w:space="0" w:color="547337"/>
              <w:bottom w:val="single" w:sz="4" w:space="0" w:color="547337"/>
              <w:right w:val="single" w:sz="6" w:space="0" w:color="547337"/>
            </w:tcBorders>
            <w:shd w:val="clear" w:color="auto" w:fill="auto"/>
          </w:tcPr>
          <w:p w:rsidR="0035698D" w:rsidRPr="00A91592" w:rsidRDefault="0035698D" w:rsidP="008D0C6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A91592">
              <w:rPr>
                <w:rFonts w:ascii="Arial" w:hAnsi="Arial" w:cs="Arial"/>
                <w:sz w:val="21"/>
                <w:szCs w:val="21"/>
              </w:rPr>
              <w:t xml:space="preserve">Autres : </w:t>
            </w:r>
          </w:p>
        </w:tc>
        <w:tc>
          <w:tcPr>
            <w:tcW w:w="1170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6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547337"/>
              <w:left w:val="single" w:sz="6" w:space="0" w:color="547337"/>
              <w:bottom w:val="single" w:sz="4" w:space="0" w:color="547337"/>
              <w:right w:val="single" w:sz="4" w:space="0" w:color="547337"/>
            </w:tcBorders>
          </w:tcPr>
          <w:p w:rsidR="0035698D" w:rsidRPr="00A91592" w:rsidRDefault="0035698D" w:rsidP="00712D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21"/>
              </w:rPr>
            </w:pPr>
          </w:p>
        </w:tc>
      </w:tr>
    </w:tbl>
    <w:p w:rsidR="0068703B" w:rsidRPr="00A91592" w:rsidRDefault="0068703B" w:rsidP="00EB551A">
      <w:pPr>
        <w:spacing w:after="0" w:line="240" w:lineRule="auto"/>
        <w:contextualSpacing/>
        <w:rPr>
          <w:rFonts w:ascii="Arial" w:eastAsia="Times New Roman" w:hAnsi="Arial" w:cs="Arial"/>
          <w:spacing w:val="2"/>
          <w:sz w:val="21"/>
          <w:szCs w:val="21"/>
          <w:lang w:eastAsia="fr-CA"/>
        </w:rPr>
      </w:pPr>
    </w:p>
    <w:sectPr w:rsidR="0068703B" w:rsidRPr="00A91592" w:rsidSect="00C945C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77" w:rsidRDefault="00C63777" w:rsidP="00767F04">
      <w:pPr>
        <w:spacing w:after="0" w:line="240" w:lineRule="auto"/>
      </w:pPr>
      <w:r>
        <w:separator/>
      </w:r>
    </w:p>
  </w:endnote>
  <w:endnote w:type="continuationSeparator" w:id="0">
    <w:p w:rsidR="00C63777" w:rsidRDefault="00C63777" w:rsidP="0076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E5" w:rsidRDefault="00966DE5">
    <w:pPr>
      <w:pStyle w:val="Pieddepage"/>
    </w:pPr>
    <w:r w:rsidRPr="00B26227">
      <w:rPr>
        <w:rFonts w:ascii="Arial" w:hAnsi="Arial" w:cs="Arial"/>
        <w:color w:val="7F7F7F" w:themeColor="text1" w:themeTint="80"/>
        <w:sz w:val="21"/>
        <w:szCs w:val="21"/>
      </w:rPr>
      <w:t>Trousse de l’employeur</w:t>
    </w:r>
    <w:r w:rsidRPr="00B26227">
      <w:rPr>
        <w:rFonts w:ascii="Arial" w:hAnsi="Arial" w:cs="Arial"/>
        <w:color w:val="7F7F7F" w:themeColor="text1" w:themeTint="80"/>
        <w:sz w:val="21"/>
        <w:szCs w:val="21"/>
      </w:rPr>
      <w:tab/>
    </w:r>
    <w:sdt>
      <w:sdtPr>
        <w:rPr>
          <w:rFonts w:ascii="Arial" w:hAnsi="Arial" w:cs="Arial"/>
          <w:color w:val="7F7F7F" w:themeColor="text1" w:themeTint="80"/>
          <w:sz w:val="21"/>
          <w:szCs w:val="21"/>
        </w:rPr>
        <w:id w:val="-438305618"/>
        <w:docPartObj>
          <w:docPartGallery w:val="Page Numbers (Bottom of Page)"/>
          <w:docPartUnique/>
        </w:docPartObj>
      </w:sdtPr>
      <w:sdtEndPr/>
      <w:sdtContent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begin"/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instrText>PAGE   \* MERGEFORMAT</w:instrText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separate"/>
        </w:r>
        <w:r w:rsidR="00EB551A" w:rsidRPr="00EB551A">
          <w:rPr>
            <w:rFonts w:ascii="Arial" w:hAnsi="Arial" w:cs="Arial"/>
            <w:noProof/>
            <w:color w:val="7F7F7F" w:themeColor="text1" w:themeTint="80"/>
            <w:sz w:val="21"/>
            <w:szCs w:val="21"/>
            <w:lang w:val="fr-FR"/>
          </w:rPr>
          <w:t>1</w:t>
        </w:r>
        <w:r w:rsidRPr="00B26227">
          <w:rPr>
            <w:rFonts w:ascii="Arial" w:hAnsi="Arial" w:cs="Arial"/>
            <w:color w:val="7F7F7F" w:themeColor="text1" w:themeTint="80"/>
            <w:sz w:val="21"/>
            <w:szCs w:val="21"/>
          </w:rPr>
          <w:fldChar w:fldCharType="end"/>
        </w:r>
      </w:sdtContent>
    </w:sdt>
    <w:r w:rsidRPr="00B26227">
      <w:rPr>
        <w:rFonts w:ascii="Arial" w:hAnsi="Arial" w:cs="Arial"/>
        <w:color w:val="7F7F7F" w:themeColor="text1" w:themeTint="80"/>
        <w:sz w:val="21"/>
        <w:szCs w:val="21"/>
      </w:rPr>
      <w:tab/>
    </w:r>
    <w:r>
      <w:rPr>
        <w:rFonts w:ascii="Arial" w:hAnsi="Arial" w:cs="Arial"/>
        <w:color w:val="7F7F7F" w:themeColor="text1" w:themeTint="80"/>
        <w:sz w:val="21"/>
        <w:szCs w:val="21"/>
      </w:rPr>
      <w:t>Accueil et intégration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77" w:rsidRDefault="00C63777" w:rsidP="00767F04">
      <w:pPr>
        <w:spacing w:after="0" w:line="240" w:lineRule="auto"/>
      </w:pPr>
      <w:r>
        <w:separator/>
      </w:r>
    </w:p>
  </w:footnote>
  <w:footnote w:type="continuationSeparator" w:id="0">
    <w:p w:rsidR="00C63777" w:rsidRDefault="00C63777" w:rsidP="0076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E5" w:rsidRPr="00C945CE" w:rsidRDefault="00966DE5" w:rsidP="00C94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F6E"/>
    <w:multiLevelType w:val="hybridMultilevel"/>
    <w:tmpl w:val="3D649F60"/>
    <w:lvl w:ilvl="0" w:tplc="AB380BE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/>
        <w:color w:val="C2D82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1B9"/>
    <w:multiLevelType w:val="hybridMultilevel"/>
    <w:tmpl w:val="3B6E630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21EF"/>
    <w:multiLevelType w:val="hybridMultilevel"/>
    <w:tmpl w:val="2394260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101A"/>
    <w:multiLevelType w:val="hybridMultilevel"/>
    <w:tmpl w:val="AD0AFA3E"/>
    <w:lvl w:ilvl="0" w:tplc="968AA55C">
      <w:start w:val="1"/>
      <w:numFmt w:val="bullet"/>
      <w:lvlText w:val=""/>
      <w:lvlJc w:val="left"/>
      <w:pPr>
        <w:ind w:left="2250" w:hanging="360"/>
      </w:pPr>
      <w:rPr>
        <w:rFonts w:ascii="Symbol" w:hAnsi="Symbol"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0921F35"/>
    <w:multiLevelType w:val="hybridMultilevel"/>
    <w:tmpl w:val="DBA60E20"/>
    <w:lvl w:ilvl="0" w:tplc="341678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E898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64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4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C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116C5"/>
    <w:multiLevelType w:val="hybridMultilevel"/>
    <w:tmpl w:val="8598928A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598B"/>
    <w:multiLevelType w:val="hybridMultilevel"/>
    <w:tmpl w:val="C8223EEE"/>
    <w:lvl w:ilvl="0" w:tplc="3416788A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70AD47" w:themeColor="accent6"/>
      </w:rPr>
    </w:lvl>
    <w:lvl w:ilvl="1" w:tplc="4AA0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6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0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EA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C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0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8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E12E10"/>
    <w:multiLevelType w:val="hybridMultilevel"/>
    <w:tmpl w:val="AA74B82C"/>
    <w:lvl w:ilvl="0" w:tplc="18A02C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  <w:b/>
        <w:color w:val="547337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271"/>
    <w:multiLevelType w:val="hybridMultilevel"/>
    <w:tmpl w:val="422044F2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3F0D"/>
    <w:multiLevelType w:val="hybridMultilevel"/>
    <w:tmpl w:val="2136583E"/>
    <w:lvl w:ilvl="0" w:tplc="3416788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70AD47" w:themeColor="accent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4"/>
    <w:rsid w:val="0002350E"/>
    <w:rsid w:val="0006096A"/>
    <w:rsid w:val="000639D1"/>
    <w:rsid w:val="0007616F"/>
    <w:rsid w:val="00090473"/>
    <w:rsid w:val="00094F16"/>
    <w:rsid w:val="000B6903"/>
    <w:rsid w:val="000D25AF"/>
    <w:rsid w:val="000D77B3"/>
    <w:rsid w:val="00105C01"/>
    <w:rsid w:val="001419B4"/>
    <w:rsid w:val="0015469D"/>
    <w:rsid w:val="00154D6C"/>
    <w:rsid w:val="00155C04"/>
    <w:rsid w:val="00162FD4"/>
    <w:rsid w:val="001956DD"/>
    <w:rsid w:val="001B4F0E"/>
    <w:rsid w:val="001D01AF"/>
    <w:rsid w:val="001D255E"/>
    <w:rsid w:val="001E124F"/>
    <w:rsid w:val="001E4158"/>
    <w:rsid w:val="001F10F7"/>
    <w:rsid w:val="00211053"/>
    <w:rsid w:val="002112FC"/>
    <w:rsid w:val="00215DBD"/>
    <w:rsid w:val="002338F7"/>
    <w:rsid w:val="00244D93"/>
    <w:rsid w:val="002460E1"/>
    <w:rsid w:val="00247AE5"/>
    <w:rsid w:val="00247D88"/>
    <w:rsid w:val="00270D1A"/>
    <w:rsid w:val="00272276"/>
    <w:rsid w:val="0027587B"/>
    <w:rsid w:val="00290745"/>
    <w:rsid w:val="002A7204"/>
    <w:rsid w:val="002B0E55"/>
    <w:rsid w:val="00314448"/>
    <w:rsid w:val="00334201"/>
    <w:rsid w:val="0035681E"/>
    <w:rsid w:val="0035698D"/>
    <w:rsid w:val="00362CBB"/>
    <w:rsid w:val="0036598D"/>
    <w:rsid w:val="0036661C"/>
    <w:rsid w:val="003839BE"/>
    <w:rsid w:val="0038758C"/>
    <w:rsid w:val="003D1ADF"/>
    <w:rsid w:val="003E60C7"/>
    <w:rsid w:val="003F7BB6"/>
    <w:rsid w:val="003F7DE9"/>
    <w:rsid w:val="00400AAD"/>
    <w:rsid w:val="00403705"/>
    <w:rsid w:val="00420755"/>
    <w:rsid w:val="0042242A"/>
    <w:rsid w:val="0043314F"/>
    <w:rsid w:val="00452141"/>
    <w:rsid w:val="004674DC"/>
    <w:rsid w:val="004748C4"/>
    <w:rsid w:val="00476C6B"/>
    <w:rsid w:val="00490620"/>
    <w:rsid w:val="00497B25"/>
    <w:rsid w:val="004B663E"/>
    <w:rsid w:val="004C50FB"/>
    <w:rsid w:val="004D1B71"/>
    <w:rsid w:val="004D518F"/>
    <w:rsid w:val="004F1E8F"/>
    <w:rsid w:val="004F2511"/>
    <w:rsid w:val="004F2F48"/>
    <w:rsid w:val="00503E0C"/>
    <w:rsid w:val="005057B7"/>
    <w:rsid w:val="005129ED"/>
    <w:rsid w:val="005142DA"/>
    <w:rsid w:val="0052401B"/>
    <w:rsid w:val="00530992"/>
    <w:rsid w:val="00577111"/>
    <w:rsid w:val="005859BC"/>
    <w:rsid w:val="005C336B"/>
    <w:rsid w:val="005D649C"/>
    <w:rsid w:val="005E0213"/>
    <w:rsid w:val="005F6E9F"/>
    <w:rsid w:val="00613A5D"/>
    <w:rsid w:val="00616910"/>
    <w:rsid w:val="00626A86"/>
    <w:rsid w:val="00632AE0"/>
    <w:rsid w:val="00637992"/>
    <w:rsid w:val="006379D8"/>
    <w:rsid w:val="00646786"/>
    <w:rsid w:val="00663547"/>
    <w:rsid w:val="006711CB"/>
    <w:rsid w:val="0068703B"/>
    <w:rsid w:val="006B4D22"/>
    <w:rsid w:val="006C2EDF"/>
    <w:rsid w:val="006E3F6C"/>
    <w:rsid w:val="0070457B"/>
    <w:rsid w:val="00712D46"/>
    <w:rsid w:val="00727F64"/>
    <w:rsid w:val="00767F04"/>
    <w:rsid w:val="007742C2"/>
    <w:rsid w:val="00777374"/>
    <w:rsid w:val="007A21E6"/>
    <w:rsid w:val="007C75AC"/>
    <w:rsid w:val="007D7833"/>
    <w:rsid w:val="00801EBC"/>
    <w:rsid w:val="00811148"/>
    <w:rsid w:val="00811645"/>
    <w:rsid w:val="00830B35"/>
    <w:rsid w:val="00833693"/>
    <w:rsid w:val="00835C9F"/>
    <w:rsid w:val="00841DD6"/>
    <w:rsid w:val="0084379A"/>
    <w:rsid w:val="00874B1E"/>
    <w:rsid w:val="0087637A"/>
    <w:rsid w:val="00877A47"/>
    <w:rsid w:val="00883317"/>
    <w:rsid w:val="008875B3"/>
    <w:rsid w:val="008A17D5"/>
    <w:rsid w:val="008B1430"/>
    <w:rsid w:val="008C0CF7"/>
    <w:rsid w:val="008C0FB2"/>
    <w:rsid w:val="008D0C63"/>
    <w:rsid w:val="008D4283"/>
    <w:rsid w:val="008D4FAD"/>
    <w:rsid w:val="008E14F3"/>
    <w:rsid w:val="008E7228"/>
    <w:rsid w:val="008F0236"/>
    <w:rsid w:val="008F75B1"/>
    <w:rsid w:val="009122DC"/>
    <w:rsid w:val="0091479B"/>
    <w:rsid w:val="00933A15"/>
    <w:rsid w:val="00947462"/>
    <w:rsid w:val="0095646A"/>
    <w:rsid w:val="009607AA"/>
    <w:rsid w:val="00964135"/>
    <w:rsid w:val="00966DE5"/>
    <w:rsid w:val="00970B07"/>
    <w:rsid w:val="00995052"/>
    <w:rsid w:val="009B0A9A"/>
    <w:rsid w:val="009B7D5F"/>
    <w:rsid w:val="009E325C"/>
    <w:rsid w:val="009F21E7"/>
    <w:rsid w:val="009F6E62"/>
    <w:rsid w:val="00A048B6"/>
    <w:rsid w:val="00A3225D"/>
    <w:rsid w:val="00A41709"/>
    <w:rsid w:val="00A46B58"/>
    <w:rsid w:val="00A504F8"/>
    <w:rsid w:val="00A61956"/>
    <w:rsid w:val="00A625E5"/>
    <w:rsid w:val="00A71F51"/>
    <w:rsid w:val="00A8043C"/>
    <w:rsid w:val="00A846F3"/>
    <w:rsid w:val="00A91592"/>
    <w:rsid w:val="00AB760F"/>
    <w:rsid w:val="00AC3BCB"/>
    <w:rsid w:val="00AD02C3"/>
    <w:rsid w:val="00AD718D"/>
    <w:rsid w:val="00B00AF9"/>
    <w:rsid w:val="00B10919"/>
    <w:rsid w:val="00B232E7"/>
    <w:rsid w:val="00B242D5"/>
    <w:rsid w:val="00B4411F"/>
    <w:rsid w:val="00B4768F"/>
    <w:rsid w:val="00B51A61"/>
    <w:rsid w:val="00B64689"/>
    <w:rsid w:val="00B8608F"/>
    <w:rsid w:val="00BA1032"/>
    <w:rsid w:val="00BD795F"/>
    <w:rsid w:val="00C05155"/>
    <w:rsid w:val="00C12E1D"/>
    <w:rsid w:val="00C218E3"/>
    <w:rsid w:val="00C337EF"/>
    <w:rsid w:val="00C44C8F"/>
    <w:rsid w:val="00C52267"/>
    <w:rsid w:val="00C63777"/>
    <w:rsid w:val="00C8331C"/>
    <w:rsid w:val="00C920CF"/>
    <w:rsid w:val="00C945CE"/>
    <w:rsid w:val="00CA0BAE"/>
    <w:rsid w:val="00CA7A8F"/>
    <w:rsid w:val="00CB2C72"/>
    <w:rsid w:val="00CC683A"/>
    <w:rsid w:val="00CD1E87"/>
    <w:rsid w:val="00CD57C3"/>
    <w:rsid w:val="00CE0F80"/>
    <w:rsid w:val="00CE3D1C"/>
    <w:rsid w:val="00CE68F3"/>
    <w:rsid w:val="00D024EA"/>
    <w:rsid w:val="00D5415E"/>
    <w:rsid w:val="00D74EED"/>
    <w:rsid w:val="00D92DB1"/>
    <w:rsid w:val="00D95647"/>
    <w:rsid w:val="00DC2106"/>
    <w:rsid w:val="00DD431B"/>
    <w:rsid w:val="00DF3B11"/>
    <w:rsid w:val="00E01387"/>
    <w:rsid w:val="00E2745E"/>
    <w:rsid w:val="00E743A7"/>
    <w:rsid w:val="00EB551A"/>
    <w:rsid w:val="00EB56A4"/>
    <w:rsid w:val="00EC6EA5"/>
    <w:rsid w:val="00EE2DD0"/>
    <w:rsid w:val="00EF6516"/>
    <w:rsid w:val="00F3131B"/>
    <w:rsid w:val="00F34AA7"/>
    <w:rsid w:val="00F36A4A"/>
    <w:rsid w:val="00F40C15"/>
    <w:rsid w:val="00F52164"/>
    <w:rsid w:val="00F55658"/>
    <w:rsid w:val="00F565CE"/>
    <w:rsid w:val="00F63911"/>
    <w:rsid w:val="00F94E4D"/>
    <w:rsid w:val="00F96AF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4F3C9-A94B-4EE0-8AEF-222FA5B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1C"/>
    <w:rPr>
      <w:lang w:val="fr-CA"/>
    </w:rPr>
  </w:style>
  <w:style w:type="paragraph" w:styleId="Titre1">
    <w:name w:val="heading 1"/>
    <w:basedOn w:val="Normal"/>
    <w:link w:val="Titre1Car"/>
    <w:uiPriority w:val="9"/>
    <w:qFormat/>
    <w:rsid w:val="00105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0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F04"/>
    <w:rPr>
      <w:lang w:val="fr-CA"/>
    </w:rPr>
  </w:style>
  <w:style w:type="paragraph" w:styleId="Pieddepage">
    <w:name w:val="footer"/>
    <w:basedOn w:val="Normal"/>
    <w:link w:val="PieddepageCar"/>
    <w:unhideWhenUsed/>
    <w:rsid w:val="0076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F04"/>
    <w:rPr>
      <w:lang w:val="fr-CA"/>
    </w:rPr>
  </w:style>
  <w:style w:type="paragraph" w:styleId="NormalWeb">
    <w:name w:val="Normal (Web)"/>
    <w:basedOn w:val="Normal"/>
    <w:uiPriority w:val="99"/>
    <w:unhideWhenUsed/>
    <w:rsid w:val="00CC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E3D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5C0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5C01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5C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9B"/>
    <w:rPr>
      <w:rFonts w:ascii="Segoe UI" w:hAnsi="Segoe UI" w:cs="Segoe UI"/>
      <w:sz w:val="18"/>
      <w:szCs w:val="18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CE0F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Corpsdetexte2">
    <w:name w:val="Body Text 2"/>
    <w:basedOn w:val="Normal"/>
    <w:link w:val="Corpsdetexte2Car"/>
    <w:rsid w:val="00CE0F80"/>
    <w:pPr>
      <w:tabs>
        <w:tab w:val="right" w:pos="9360"/>
      </w:tabs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E0F80"/>
    <w:rPr>
      <w:rFonts w:ascii="Arial" w:eastAsia="Times New Roman" w:hAnsi="Arial" w:cs="Arial"/>
      <w:sz w:val="24"/>
      <w:szCs w:val="24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30B35"/>
    <w:rPr>
      <w:color w:val="954F72" w:themeColor="followedHyperlink"/>
      <w:u w:val="single"/>
    </w:rPr>
  </w:style>
  <w:style w:type="paragraph" w:customStyle="1" w:styleId="HORTI1">
    <w:name w:val="HORTI 1"/>
    <w:basedOn w:val="Normal"/>
    <w:link w:val="HORTI1Car"/>
    <w:qFormat/>
    <w:rsid w:val="00DF3B11"/>
    <w:pPr>
      <w:spacing w:after="0" w:line="240" w:lineRule="auto"/>
      <w:contextualSpacing/>
    </w:pPr>
    <w:rPr>
      <w:rFonts w:ascii="Arial" w:hAnsi="Arial" w:cs="Arial"/>
      <w:caps/>
      <w:color w:val="C2D82E"/>
      <w:sz w:val="44"/>
      <w:szCs w:val="48"/>
    </w:rPr>
  </w:style>
  <w:style w:type="paragraph" w:customStyle="1" w:styleId="HORTI2">
    <w:name w:val="HORTI 2"/>
    <w:basedOn w:val="Normal"/>
    <w:link w:val="HORTI2Car"/>
    <w:qFormat/>
    <w:rsid w:val="00DF3B11"/>
    <w:pPr>
      <w:tabs>
        <w:tab w:val="left" w:pos="6000"/>
      </w:tabs>
      <w:spacing w:after="0" w:line="240" w:lineRule="auto"/>
      <w:contextualSpacing/>
    </w:pPr>
    <w:rPr>
      <w:rFonts w:ascii="Arial" w:hAnsi="Arial" w:cs="Arial"/>
      <w:b/>
      <w:caps/>
      <w:color w:val="547337"/>
      <w:sz w:val="21"/>
      <w:szCs w:val="21"/>
    </w:rPr>
  </w:style>
  <w:style w:type="character" w:customStyle="1" w:styleId="HORTI1Car">
    <w:name w:val="HORTI 1 Car"/>
    <w:basedOn w:val="Policepardfaut"/>
    <w:link w:val="HORTI1"/>
    <w:rsid w:val="00DF3B11"/>
    <w:rPr>
      <w:rFonts w:ascii="Arial" w:hAnsi="Arial" w:cs="Arial"/>
      <w:caps/>
      <w:color w:val="C2D82E"/>
      <w:sz w:val="44"/>
      <w:szCs w:val="48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rsid w:val="0038758C"/>
    <w:pPr>
      <w:tabs>
        <w:tab w:val="right" w:leader="dot" w:pos="8630"/>
      </w:tabs>
      <w:spacing w:after="0" w:line="240" w:lineRule="auto"/>
    </w:pPr>
    <w:rPr>
      <w:rFonts w:ascii="Arial" w:hAnsi="Arial" w:cs="Arial"/>
      <w:noProof/>
      <w:sz w:val="21"/>
      <w:szCs w:val="21"/>
    </w:rPr>
  </w:style>
  <w:style w:type="character" w:customStyle="1" w:styleId="HORTI2Car">
    <w:name w:val="HORTI 2 Car"/>
    <w:basedOn w:val="Policepardfaut"/>
    <w:link w:val="HORTI2"/>
    <w:rsid w:val="00DF3B11"/>
    <w:rPr>
      <w:rFonts w:ascii="Arial" w:hAnsi="Arial" w:cs="Arial"/>
      <w:b/>
      <w:caps/>
      <w:color w:val="547337"/>
      <w:sz w:val="21"/>
      <w:szCs w:val="21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DF3B1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7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D361-7216-4007-AA65-E16E12ED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Rousseau</dc:creator>
  <cp:lastModifiedBy>Maud Lefebvre</cp:lastModifiedBy>
  <cp:revision>2</cp:revision>
  <cp:lastPrinted>2020-03-12T13:47:00Z</cp:lastPrinted>
  <dcterms:created xsi:type="dcterms:W3CDTF">2020-03-16T14:42:00Z</dcterms:created>
  <dcterms:modified xsi:type="dcterms:W3CDTF">2020-03-16T14:42:00Z</dcterms:modified>
</cp:coreProperties>
</file>